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865" w:rsidRPr="002C1AA4" w:rsidRDefault="00015303" w:rsidP="00015303">
      <w:pPr>
        <w:spacing w:after="0" w:line="240" w:lineRule="auto"/>
        <w:jc w:val="center"/>
        <w:rPr>
          <w:rFonts w:ascii="Antique Olive" w:hAnsi="Antique Olive"/>
          <w:sz w:val="36"/>
        </w:rPr>
      </w:pPr>
      <w:r w:rsidRPr="002C1AA4">
        <w:rPr>
          <w:rFonts w:ascii="Antique Olive" w:hAnsi="Antique Olive"/>
          <w:sz w:val="36"/>
        </w:rPr>
        <w:t xml:space="preserve">WILLIAM HILDYARD C OF E PRIMARY SCHOOL: </w:t>
      </w:r>
      <w:r w:rsidR="00093C27" w:rsidRPr="002C1AA4">
        <w:rPr>
          <w:rFonts w:ascii="Antique Olive" w:hAnsi="Antique Olive"/>
          <w:sz w:val="36"/>
        </w:rPr>
        <w:t>YEAR 4</w:t>
      </w:r>
      <w:r w:rsidR="00701865" w:rsidRPr="002C1AA4">
        <w:rPr>
          <w:rFonts w:ascii="Antique Olive" w:hAnsi="Antique Olive"/>
          <w:sz w:val="36"/>
        </w:rPr>
        <w:t xml:space="preserve"> – LONG TERM PLAN</w:t>
      </w:r>
    </w:p>
    <w:tbl>
      <w:tblPr>
        <w:tblStyle w:val="TableGrid"/>
        <w:tblW w:w="21520" w:type="dxa"/>
        <w:tblLook w:val="04A0" w:firstRow="1" w:lastRow="0" w:firstColumn="1" w:lastColumn="0" w:noHBand="0" w:noVBand="1"/>
      </w:tblPr>
      <w:tblGrid>
        <w:gridCol w:w="8188"/>
        <w:gridCol w:w="6946"/>
        <w:gridCol w:w="6386"/>
      </w:tblGrid>
      <w:tr w:rsidR="00734E72" w:rsidRPr="00015303" w:rsidTr="002C1AA4">
        <w:trPr>
          <w:trHeight w:val="1253"/>
        </w:trPr>
        <w:tc>
          <w:tcPr>
            <w:tcW w:w="8188" w:type="dxa"/>
          </w:tcPr>
          <w:p w:rsidR="00734E72" w:rsidRPr="00C04EED" w:rsidRDefault="00734E72" w:rsidP="00270A1E">
            <w:pPr>
              <w:pStyle w:val="Default"/>
              <w:rPr>
                <w:sz w:val="36"/>
                <w:szCs w:val="40"/>
              </w:rPr>
            </w:pPr>
            <w:r w:rsidRPr="00C04EED">
              <w:rPr>
                <w:sz w:val="36"/>
              </w:rPr>
              <w:t>TERM 1</w:t>
            </w:r>
            <w:r w:rsidR="00127FD1" w:rsidRPr="00C04EED">
              <w:rPr>
                <w:sz w:val="36"/>
              </w:rPr>
              <w:t xml:space="preserve"> </w:t>
            </w:r>
            <w:r w:rsidR="00F2320E" w:rsidRPr="00C04EED">
              <w:rPr>
                <w:sz w:val="36"/>
              </w:rPr>
              <w:t>–</w:t>
            </w:r>
            <w:r w:rsidR="00127FD1" w:rsidRPr="00C04EED">
              <w:rPr>
                <w:sz w:val="36"/>
              </w:rPr>
              <w:t xml:space="preserve"> </w:t>
            </w:r>
            <w:r w:rsidR="00270A1E">
              <w:rPr>
                <w:sz w:val="20"/>
                <w:szCs w:val="20"/>
              </w:rPr>
              <w:t>Stone Age to Iron Age</w:t>
            </w:r>
            <w:r w:rsidR="00F2320E" w:rsidRPr="00C04EED">
              <w:rPr>
                <w:b/>
                <w:sz w:val="20"/>
                <w:szCs w:val="20"/>
              </w:rPr>
              <w:t xml:space="preserve"> </w:t>
            </w:r>
            <w:r w:rsidR="00A40588">
              <w:rPr>
                <w:b/>
                <w:sz w:val="20"/>
                <w:szCs w:val="20"/>
              </w:rPr>
              <w:t xml:space="preserve">- </w:t>
            </w:r>
            <w:r w:rsidR="00F2320E" w:rsidRPr="00C04EED">
              <w:rPr>
                <w:sz w:val="20"/>
                <w:szCs w:val="20"/>
              </w:rPr>
              <w:t xml:space="preserve">Class 4 </w:t>
            </w:r>
            <w:r w:rsidR="00270A1E">
              <w:rPr>
                <w:sz w:val="20"/>
                <w:szCs w:val="20"/>
              </w:rPr>
              <w:t xml:space="preserve">will explore Stone Age, Bronze Age &amp; Iron Age. </w:t>
            </w:r>
            <w:r w:rsidR="00270A1E" w:rsidRPr="00270A1E">
              <w:rPr>
                <w:color w:val="auto"/>
                <w:sz w:val="20"/>
                <w:szCs w:val="20"/>
                <w:shd w:val="clear" w:color="auto" w:fill="FFFFFF"/>
              </w:rPr>
              <w:t xml:space="preserve">Children will develop some chronological sequence to this British history studies, this topic offers many great opportunities to explore two major historical concepts, change and continuity. This topic will allow the children </w:t>
            </w:r>
            <w:r w:rsidR="00270A1E">
              <w:rPr>
                <w:color w:val="auto"/>
                <w:sz w:val="20"/>
                <w:szCs w:val="20"/>
                <w:shd w:val="clear" w:color="auto" w:fill="FFFFFF"/>
              </w:rPr>
              <w:t xml:space="preserve">to keep posing the </w:t>
            </w:r>
            <w:r w:rsidR="00270A1E" w:rsidRPr="00270A1E">
              <w:rPr>
                <w:color w:val="auto"/>
                <w:sz w:val="20"/>
                <w:szCs w:val="20"/>
                <w:shd w:val="clear" w:color="auto" w:fill="FFFFFF"/>
              </w:rPr>
              <w:t>all-important question; how can we possibly know what it was like so many years ago before man recorded his thoughts in writing.</w:t>
            </w:r>
          </w:p>
        </w:tc>
        <w:tc>
          <w:tcPr>
            <w:tcW w:w="6946" w:type="dxa"/>
          </w:tcPr>
          <w:p w:rsidR="00734E72" w:rsidRPr="00C04EED" w:rsidRDefault="00734E72" w:rsidP="00015303">
            <w:pPr>
              <w:rPr>
                <w:rFonts w:ascii="Arial" w:hAnsi="Arial" w:cs="Arial"/>
                <w:sz w:val="36"/>
              </w:rPr>
            </w:pPr>
            <w:r w:rsidRPr="00C04EED">
              <w:rPr>
                <w:rFonts w:ascii="Arial" w:hAnsi="Arial" w:cs="Arial"/>
                <w:sz w:val="36"/>
              </w:rPr>
              <w:t>TERM 2</w:t>
            </w:r>
            <w:r w:rsidR="00127FD1" w:rsidRPr="00C04EED">
              <w:rPr>
                <w:rFonts w:ascii="Arial" w:hAnsi="Arial" w:cs="Arial"/>
                <w:sz w:val="36"/>
              </w:rPr>
              <w:t xml:space="preserve"> </w:t>
            </w:r>
            <w:r w:rsidR="00093C27" w:rsidRPr="00C04EED">
              <w:rPr>
                <w:rFonts w:ascii="Arial" w:hAnsi="Arial" w:cs="Arial"/>
              </w:rPr>
              <w:t>–</w:t>
            </w:r>
            <w:r w:rsidR="00127FD1" w:rsidRPr="00C04EED">
              <w:rPr>
                <w:rFonts w:ascii="Arial" w:hAnsi="Arial" w:cs="Arial"/>
              </w:rPr>
              <w:t xml:space="preserve"> </w:t>
            </w:r>
            <w:r w:rsidR="00270A1E">
              <w:rPr>
                <w:sz w:val="20"/>
                <w:szCs w:val="20"/>
              </w:rPr>
              <w:t>Stone Age to Iron Age</w:t>
            </w:r>
            <w:r w:rsidR="00270A1E" w:rsidRPr="00C04EED">
              <w:rPr>
                <w:b/>
                <w:sz w:val="20"/>
                <w:szCs w:val="20"/>
              </w:rPr>
              <w:t xml:space="preserve"> </w:t>
            </w:r>
            <w:r w:rsidR="00270A1E">
              <w:rPr>
                <w:b/>
                <w:sz w:val="20"/>
                <w:szCs w:val="20"/>
              </w:rPr>
              <w:t xml:space="preserve">- </w:t>
            </w:r>
            <w:r w:rsidR="00270A1E" w:rsidRPr="00C04EED">
              <w:rPr>
                <w:sz w:val="20"/>
                <w:szCs w:val="20"/>
              </w:rPr>
              <w:t xml:space="preserve">Class 4 </w:t>
            </w:r>
            <w:r w:rsidR="00270A1E">
              <w:rPr>
                <w:sz w:val="20"/>
                <w:szCs w:val="20"/>
              </w:rPr>
              <w:t xml:space="preserve">will explore Stone Age, Bronze Age &amp; Iron Age. </w:t>
            </w:r>
            <w:r w:rsidR="00270A1E" w:rsidRPr="00270A1E">
              <w:rPr>
                <w:sz w:val="20"/>
                <w:szCs w:val="20"/>
                <w:shd w:val="clear" w:color="auto" w:fill="FFFFFF"/>
              </w:rPr>
              <w:t>Children will</w:t>
            </w:r>
            <w:r w:rsidR="00270A1E" w:rsidRPr="00270A1E">
              <w:rPr>
                <w:rFonts w:ascii="Arial" w:hAnsi="Arial" w:cs="Arial"/>
                <w:sz w:val="20"/>
                <w:szCs w:val="20"/>
                <w:shd w:val="clear" w:color="auto" w:fill="FFFFFF"/>
              </w:rPr>
              <w:t xml:space="preserve"> develop some chronological sequence to </w:t>
            </w:r>
            <w:r w:rsidR="00270A1E" w:rsidRPr="00270A1E">
              <w:rPr>
                <w:sz w:val="20"/>
                <w:szCs w:val="20"/>
                <w:shd w:val="clear" w:color="auto" w:fill="FFFFFF"/>
              </w:rPr>
              <w:t>this</w:t>
            </w:r>
            <w:r w:rsidR="00270A1E" w:rsidRPr="00270A1E">
              <w:rPr>
                <w:rFonts w:ascii="Arial" w:hAnsi="Arial" w:cs="Arial"/>
                <w:sz w:val="20"/>
                <w:szCs w:val="20"/>
                <w:shd w:val="clear" w:color="auto" w:fill="FFFFFF"/>
              </w:rPr>
              <w:t xml:space="preserve"> British history studies, this topic offers </w:t>
            </w:r>
            <w:r w:rsidR="00270A1E" w:rsidRPr="00270A1E">
              <w:rPr>
                <w:sz w:val="20"/>
                <w:szCs w:val="20"/>
                <w:shd w:val="clear" w:color="auto" w:fill="FFFFFF"/>
              </w:rPr>
              <w:t>many</w:t>
            </w:r>
            <w:r w:rsidR="00270A1E" w:rsidRPr="00270A1E">
              <w:rPr>
                <w:rFonts w:ascii="Arial" w:hAnsi="Arial" w:cs="Arial"/>
                <w:sz w:val="20"/>
                <w:szCs w:val="20"/>
                <w:shd w:val="clear" w:color="auto" w:fill="FFFFFF"/>
              </w:rPr>
              <w:t xml:space="preserve"> great opportunities to explore two major historical concepts, change and continuity. </w:t>
            </w:r>
            <w:r w:rsidR="00270A1E" w:rsidRPr="00270A1E">
              <w:rPr>
                <w:sz w:val="20"/>
                <w:szCs w:val="20"/>
                <w:shd w:val="clear" w:color="auto" w:fill="FFFFFF"/>
              </w:rPr>
              <w:t>This topic will allow the children</w:t>
            </w:r>
            <w:r w:rsidR="00270A1E" w:rsidRPr="00270A1E">
              <w:rPr>
                <w:rFonts w:ascii="Arial" w:hAnsi="Arial" w:cs="Arial"/>
                <w:sz w:val="20"/>
                <w:szCs w:val="20"/>
                <w:shd w:val="clear" w:color="auto" w:fill="FFFFFF"/>
              </w:rPr>
              <w:t xml:space="preserve"> </w:t>
            </w:r>
            <w:r w:rsidR="00270A1E">
              <w:rPr>
                <w:sz w:val="20"/>
                <w:szCs w:val="20"/>
                <w:shd w:val="clear" w:color="auto" w:fill="FFFFFF"/>
              </w:rPr>
              <w:t xml:space="preserve">to keep posing the </w:t>
            </w:r>
            <w:r w:rsidR="00270A1E" w:rsidRPr="00270A1E">
              <w:rPr>
                <w:rFonts w:ascii="Arial" w:hAnsi="Arial" w:cs="Arial"/>
                <w:sz w:val="20"/>
                <w:szCs w:val="20"/>
                <w:shd w:val="clear" w:color="auto" w:fill="FFFFFF"/>
              </w:rPr>
              <w:t>all-important question; how can we possibly know what it was like so many years ago before man recorded his thoughts in writing</w:t>
            </w:r>
            <w:r w:rsidR="00270A1E" w:rsidRPr="00270A1E">
              <w:rPr>
                <w:sz w:val="20"/>
                <w:szCs w:val="20"/>
                <w:shd w:val="clear" w:color="auto" w:fill="FFFFFF"/>
              </w:rPr>
              <w:t>.</w:t>
            </w:r>
          </w:p>
        </w:tc>
        <w:tc>
          <w:tcPr>
            <w:tcW w:w="6386" w:type="dxa"/>
            <w:vAlign w:val="center"/>
          </w:tcPr>
          <w:p w:rsidR="00734E72" w:rsidRPr="00C04EED" w:rsidRDefault="00F2320E" w:rsidP="00015303">
            <w:pPr>
              <w:pStyle w:val="Default"/>
              <w:rPr>
                <w:sz w:val="20"/>
                <w:szCs w:val="32"/>
              </w:rPr>
            </w:pPr>
            <w:r w:rsidRPr="00C04EED">
              <w:rPr>
                <w:sz w:val="36"/>
              </w:rPr>
              <w:t>T</w:t>
            </w:r>
            <w:r w:rsidR="00015303" w:rsidRPr="00C04EED">
              <w:rPr>
                <w:sz w:val="36"/>
              </w:rPr>
              <w:t>ERM</w:t>
            </w:r>
            <w:r w:rsidRPr="00C04EED">
              <w:rPr>
                <w:sz w:val="36"/>
              </w:rPr>
              <w:t xml:space="preserve"> 3</w:t>
            </w:r>
            <w:r w:rsidRPr="00C04EED">
              <w:rPr>
                <w:b/>
                <w:sz w:val="36"/>
              </w:rPr>
              <w:t xml:space="preserve"> </w:t>
            </w:r>
            <w:r w:rsidR="00CC0EE7" w:rsidRPr="00C04EED">
              <w:rPr>
                <w:b/>
                <w:sz w:val="22"/>
              </w:rPr>
              <w:t>–</w:t>
            </w:r>
            <w:r w:rsidRPr="00C04EED">
              <w:rPr>
                <w:b/>
                <w:sz w:val="22"/>
              </w:rPr>
              <w:t xml:space="preserve"> </w:t>
            </w:r>
            <w:r w:rsidR="00DB6719" w:rsidRPr="00A40588">
              <w:rPr>
                <w:sz w:val="20"/>
                <w:szCs w:val="20"/>
              </w:rPr>
              <w:t>ROAD TRIP USA</w:t>
            </w:r>
            <w:r w:rsidR="00DB6719" w:rsidRPr="00C04EED">
              <w:rPr>
                <w:b/>
                <w:sz w:val="20"/>
                <w:szCs w:val="20"/>
              </w:rPr>
              <w:t xml:space="preserve"> </w:t>
            </w:r>
            <w:r w:rsidR="00DB6719">
              <w:rPr>
                <w:b/>
                <w:sz w:val="20"/>
                <w:szCs w:val="20"/>
              </w:rPr>
              <w:t xml:space="preserve">- </w:t>
            </w:r>
            <w:r w:rsidR="00DB6719" w:rsidRPr="00C04EED">
              <w:rPr>
                <w:sz w:val="20"/>
                <w:szCs w:val="20"/>
              </w:rPr>
              <w:t>Class 4 will explore the United States of America by understanding the geographic magnitude of the country and importance of the people within it. The first term will focus more readily on the make-up of America and will home in on contrasting locations in terms of their physical features…</w:t>
            </w:r>
          </w:p>
        </w:tc>
      </w:tr>
      <w:tr w:rsidR="00734E72" w:rsidRPr="00015303" w:rsidTr="00C04EED">
        <w:trPr>
          <w:trHeight w:val="274"/>
        </w:trPr>
        <w:tc>
          <w:tcPr>
            <w:tcW w:w="8188" w:type="dxa"/>
          </w:tcPr>
          <w:p w:rsidR="00093C27" w:rsidRPr="00C04EED" w:rsidRDefault="00093C27" w:rsidP="00093C27">
            <w:pPr>
              <w:pStyle w:val="Default"/>
              <w:rPr>
                <w:sz w:val="20"/>
                <w:szCs w:val="20"/>
              </w:rPr>
            </w:pPr>
            <w:r w:rsidRPr="00C04EED">
              <w:rPr>
                <w:sz w:val="20"/>
                <w:szCs w:val="20"/>
                <w:u w:val="single"/>
              </w:rPr>
              <w:t xml:space="preserve">Geography </w:t>
            </w:r>
          </w:p>
          <w:p w:rsidR="00093C27" w:rsidRPr="00C04EED" w:rsidRDefault="00093C27" w:rsidP="005C6D31">
            <w:pPr>
              <w:pStyle w:val="Default"/>
              <w:numPr>
                <w:ilvl w:val="0"/>
                <w:numId w:val="12"/>
              </w:numPr>
              <w:rPr>
                <w:sz w:val="20"/>
                <w:szCs w:val="20"/>
              </w:rPr>
            </w:pPr>
            <w:r w:rsidRPr="00C04EED">
              <w:rPr>
                <w:sz w:val="20"/>
                <w:szCs w:val="20"/>
              </w:rPr>
              <w:t xml:space="preserve">Physical geography </w:t>
            </w:r>
            <w:proofErr w:type="gramStart"/>
            <w:r w:rsidR="00944F03" w:rsidRPr="00C04EED">
              <w:rPr>
                <w:sz w:val="20"/>
                <w:szCs w:val="20"/>
              </w:rPr>
              <w:t>including</w:t>
            </w:r>
            <w:r w:rsidR="00944F03">
              <w:rPr>
                <w:sz w:val="20"/>
                <w:szCs w:val="20"/>
              </w:rPr>
              <w:t>:</w:t>
            </w:r>
            <w:proofErr w:type="gramEnd"/>
            <w:r w:rsidR="00944F03" w:rsidRPr="00C04EED">
              <w:rPr>
                <w:sz w:val="20"/>
                <w:szCs w:val="20"/>
              </w:rPr>
              <w:t xml:space="preserve"> to</w:t>
            </w:r>
            <w:r w:rsidR="00944F03">
              <w:rPr>
                <w:sz w:val="20"/>
                <w:szCs w:val="20"/>
              </w:rPr>
              <w:t xml:space="preserve"> understand the Stone Age landscape and how Stone Age people used their land.</w:t>
            </w:r>
          </w:p>
          <w:p w:rsidR="00093C27" w:rsidRPr="00C04EED" w:rsidRDefault="00093C27" w:rsidP="005C6D31">
            <w:pPr>
              <w:pStyle w:val="Default"/>
              <w:numPr>
                <w:ilvl w:val="0"/>
                <w:numId w:val="12"/>
              </w:numPr>
              <w:rPr>
                <w:sz w:val="20"/>
                <w:szCs w:val="20"/>
              </w:rPr>
            </w:pPr>
            <w:r w:rsidRPr="00C04EED">
              <w:rPr>
                <w:sz w:val="20"/>
                <w:szCs w:val="20"/>
              </w:rPr>
              <w:t xml:space="preserve">Study human geography including: </w:t>
            </w:r>
            <w:r w:rsidR="00944F03">
              <w:rPr>
                <w:sz w:val="20"/>
                <w:szCs w:val="20"/>
              </w:rPr>
              <w:t xml:space="preserve">farming, food and </w:t>
            </w:r>
            <w:r w:rsidRPr="00C04EED">
              <w:rPr>
                <w:sz w:val="20"/>
                <w:szCs w:val="20"/>
              </w:rPr>
              <w:t xml:space="preserve"> water</w:t>
            </w:r>
          </w:p>
          <w:p w:rsidR="00093C27" w:rsidRPr="00C04EED" w:rsidRDefault="00093C27" w:rsidP="005C6D31">
            <w:pPr>
              <w:pStyle w:val="Default"/>
              <w:numPr>
                <w:ilvl w:val="0"/>
                <w:numId w:val="12"/>
              </w:numPr>
              <w:rPr>
                <w:sz w:val="20"/>
                <w:szCs w:val="20"/>
              </w:rPr>
            </w:pPr>
            <w:r w:rsidRPr="00C04EED">
              <w:rPr>
                <w:sz w:val="20"/>
                <w:szCs w:val="20"/>
              </w:rPr>
              <w:t xml:space="preserve">Will use maps, atlases, globes and digital/computer mapping to locate countries and describe features studied </w:t>
            </w:r>
          </w:p>
          <w:p w:rsidR="00A50147" w:rsidRPr="00C04EED" w:rsidRDefault="00A50147" w:rsidP="00A50147">
            <w:pPr>
              <w:pStyle w:val="Default"/>
              <w:rPr>
                <w:sz w:val="20"/>
                <w:szCs w:val="20"/>
              </w:rPr>
            </w:pPr>
            <w:r w:rsidRPr="00C04EED">
              <w:rPr>
                <w:bCs/>
                <w:sz w:val="20"/>
                <w:szCs w:val="20"/>
                <w:u w:val="single"/>
              </w:rPr>
              <w:t xml:space="preserve">RE </w:t>
            </w:r>
          </w:p>
          <w:p w:rsidR="00A50147" w:rsidRPr="00C04EED" w:rsidRDefault="00270A1E" w:rsidP="005C6D31">
            <w:pPr>
              <w:pStyle w:val="Default"/>
              <w:numPr>
                <w:ilvl w:val="0"/>
                <w:numId w:val="12"/>
              </w:numPr>
              <w:rPr>
                <w:sz w:val="20"/>
                <w:szCs w:val="20"/>
              </w:rPr>
            </w:pPr>
            <w:r>
              <w:rPr>
                <w:sz w:val="20"/>
                <w:szCs w:val="20"/>
              </w:rPr>
              <w:t>Celebrations</w:t>
            </w:r>
          </w:p>
          <w:p w:rsidR="00A50147" w:rsidRPr="00C04EED" w:rsidRDefault="00A50147" w:rsidP="00A50147">
            <w:pPr>
              <w:pStyle w:val="Default"/>
              <w:rPr>
                <w:sz w:val="20"/>
                <w:szCs w:val="20"/>
                <w:u w:val="single"/>
              </w:rPr>
            </w:pPr>
            <w:r w:rsidRPr="00C04EED">
              <w:rPr>
                <w:sz w:val="20"/>
                <w:szCs w:val="20"/>
                <w:u w:val="single"/>
              </w:rPr>
              <w:t xml:space="preserve">History </w:t>
            </w:r>
          </w:p>
          <w:p w:rsidR="00944F03" w:rsidRDefault="00944F03" w:rsidP="005C6D31">
            <w:pPr>
              <w:pStyle w:val="Default"/>
              <w:numPr>
                <w:ilvl w:val="0"/>
                <w:numId w:val="12"/>
              </w:numPr>
              <w:rPr>
                <w:sz w:val="20"/>
                <w:szCs w:val="20"/>
              </w:rPr>
            </w:pPr>
            <w:r>
              <w:rPr>
                <w:sz w:val="20"/>
                <w:szCs w:val="20"/>
              </w:rPr>
              <w:t>To understand</w:t>
            </w:r>
            <w:r w:rsidRPr="00944F03">
              <w:rPr>
                <w:sz w:val="20"/>
                <w:szCs w:val="20"/>
              </w:rPr>
              <w:t xml:space="preserve"> that a timeline can be divided into BC (Before Christ) and AD (Anno Domini) </w:t>
            </w:r>
          </w:p>
          <w:p w:rsidR="00944F03" w:rsidRDefault="00944F03" w:rsidP="005C6D31">
            <w:pPr>
              <w:pStyle w:val="Default"/>
              <w:numPr>
                <w:ilvl w:val="0"/>
                <w:numId w:val="12"/>
              </w:numPr>
              <w:rPr>
                <w:sz w:val="20"/>
                <w:szCs w:val="20"/>
              </w:rPr>
            </w:pPr>
            <w:r>
              <w:rPr>
                <w:sz w:val="20"/>
                <w:szCs w:val="20"/>
              </w:rPr>
              <w:t xml:space="preserve">To </w:t>
            </w:r>
            <w:r w:rsidRPr="00944F03">
              <w:rPr>
                <w:sz w:val="20"/>
                <w:szCs w:val="20"/>
              </w:rPr>
              <w:t xml:space="preserve">use a timeline to place historical events in chronological order. </w:t>
            </w:r>
          </w:p>
          <w:p w:rsidR="00944F03" w:rsidRDefault="00944F03" w:rsidP="005C6D31">
            <w:pPr>
              <w:pStyle w:val="Default"/>
              <w:numPr>
                <w:ilvl w:val="0"/>
                <w:numId w:val="12"/>
              </w:numPr>
              <w:rPr>
                <w:sz w:val="20"/>
                <w:szCs w:val="20"/>
              </w:rPr>
            </w:pPr>
            <w:r>
              <w:rPr>
                <w:sz w:val="20"/>
                <w:szCs w:val="20"/>
              </w:rPr>
              <w:t>To</w:t>
            </w:r>
            <w:r w:rsidRPr="00944F03">
              <w:rPr>
                <w:sz w:val="20"/>
                <w:szCs w:val="20"/>
              </w:rPr>
              <w:t xml:space="preserve"> use evidence to describe the clothes, way of life and actions of people in the past. </w:t>
            </w:r>
          </w:p>
          <w:p w:rsidR="00944F03" w:rsidRDefault="00944F03" w:rsidP="005C6D31">
            <w:pPr>
              <w:pStyle w:val="Default"/>
              <w:numPr>
                <w:ilvl w:val="0"/>
                <w:numId w:val="12"/>
              </w:numPr>
              <w:rPr>
                <w:sz w:val="20"/>
                <w:szCs w:val="20"/>
              </w:rPr>
            </w:pPr>
            <w:r>
              <w:rPr>
                <w:sz w:val="20"/>
                <w:szCs w:val="20"/>
              </w:rPr>
              <w:t>To</w:t>
            </w:r>
            <w:r w:rsidRPr="00944F03">
              <w:rPr>
                <w:sz w:val="20"/>
                <w:szCs w:val="20"/>
              </w:rPr>
              <w:t xml:space="preserve"> describe the life of a Stone Age, Bronze Age and Iron Age person</w:t>
            </w:r>
          </w:p>
          <w:p w:rsidR="00DE4194" w:rsidRPr="00DE4194" w:rsidRDefault="00DE4194" w:rsidP="005C6D31">
            <w:pPr>
              <w:pStyle w:val="Default"/>
              <w:numPr>
                <w:ilvl w:val="0"/>
                <w:numId w:val="12"/>
              </w:numPr>
              <w:rPr>
                <w:sz w:val="20"/>
                <w:szCs w:val="20"/>
              </w:rPr>
            </w:pPr>
            <w:r>
              <w:rPr>
                <w:sz w:val="20"/>
                <w:szCs w:val="20"/>
              </w:rPr>
              <w:t>To</w:t>
            </w:r>
            <w:r w:rsidRPr="00DE4194">
              <w:rPr>
                <w:sz w:val="20"/>
                <w:szCs w:val="20"/>
              </w:rPr>
              <w:t xml:space="preserve"> compare different life in pre-history with life today.</w:t>
            </w:r>
          </w:p>
          <w:p w:rsidR="00A50147" w:rsidRPr="00C04EED" w:rsidRDefault="00A50147" w:rsidP="00A50147">
            <w:pPr>
              <w:pStyle w:val="Default"/>
              <w:rPr>
                <w:sz w:val="20"/>
                <w:szCs w:val="20"/>
                <w:u w:val="single"/>
              </w:rPr>
            </w:pPr>
            <w:r w:rsidRPr="00C04EED">
              <w:rPr>
                <w:sz w:val="20"/>
                <w:szCs w:val="20"/>
                <w:u w:val="single"/>
              </w:rPr>
              <w:t xml:space="preserve">Art </w:t>
            </w:r>
          </w:p>
          <w:p w:rsidR="00A50147" w:rsidRPr="00C04EED" w:rsidRDefault="00A50147" w:rsidP="005C6D31">
            <w:pPr>
              <w:pStyle w:val="Default"/>
              <w:numPr>
                <w:ilvl w:val="0"/>
                <w:numId w:val="12"/>
              </w:numPr>
              <w:rPr>
                <w:sz w:val="20"/>
                <w:szCs w:val="20"/>
              </w:rPr>
            </w:pPr>
            <w:r w:rsidRPr="00C04EED">
              <w:rPr>
                <w:sz w:val="20"/>
                <w:szCs w:val="20"/>
              </w:rPr>
              <w:t xml:space="preserve">To create sketches to record their observations and use them to review and revisit ideas of popular landmarks from around </w:t>
            </w:r>
            <w:r w:rsidR="00270A1E">
              <w:rPr>
                <w:sz w:val="20"/>
                <w:szCs w:val="20"/>
              </w:rPr>
              <w:t>the Stone Age to Iron Age</w:t>
            </w:r>
          </w:p>
          <w:p w:rsidR="0014117B" w:rsidRPr="00C04EED" w:rsidRDefault="00A50147" w:rsidP="005C6D31">
            <w:pPr>
              <w:pStyle w:val="Default"/>
              <w:numPr>
                <w:ilvl w:val="0"/>
                <w:numId w:val="12"/>
              </w:numPr>
              <w:rPr>
                <w:sz w:val="20"/>
                <w:szCs w:val="20"/>
              </w:rPr>
            </w:pPr>
            <w:r w:rsidRPr="00C04EED">
              <w:rPr>
                <w:sz w:val="20"/>
                <w:szCs w:val="20"/>
              </w:rPr>
              <w:t>To improve their mastery of art and design techniques, including drawing, painting and sculpture with a range of materials [for example, pencil, charcoal, paint, clay.</w:t>
            </w:r>
          </w:p>
          <w:p w:rsidR="00A50147" w:rsidRPr="00C04EED" w:rsidRDefault="00A50147" w:rsidP="00A50147">
            <w:pPr>
              <w:pStyle w:val="Default"/>
              <w:rPr>
                <w:sz w:val="20"/>
                <w:szCs w:val="20"/>
                <w:u w:val="single"/>
              </w:rPr>
            </w:pPr>
            <w:r w:rsidRPr="00C04EED">
              <w:rPr>
                <w:sz w:val="20"/>
                <w:szCs w:val="20"/>
                <w:u w:val="single"/>
              </w:rPr>
              <w:t xml:space="preserve">ICT </w:t>
            </w:r>
            <w:r w:rsidRPr="00C04EED">
              <w:rPr>
                <w:sz w:val="20"/>
                <w:szCs w:val="20"/>
              </w:rPr>
              <w:t>linked by</w:t>
            </w:r>
            <w:r w:rsidR="00270A1E">
              <w:rPr>
                <w:sz w:val="20"/>
                <w:szCs w:val="20"/>
              </w:rPr>
              <w:t xml:space="preserve"> way of research to topic area </w:t>
            </w:r>
            <w:r w:rsidRPr="00C04EED">
              <w:rPr>
                <w:sz w:val="20"/>
                <w:szCs w:val="20"/>
              </w:rPr>
              <w:t xml:space="preserve"> </w:t>
            </w:r>
          </w:p>
          <w:p w:rsidR="00A40588" w:rsidRDefault="00A50147" w:rsidP="005C6D31">
            <w:pPr>
              <w:pStyle w:val="Default"/>
              <w:numPr>
                <w:ilvl w:val="0"/>
                <w:numId w:val="12"/>
              </w:numPr>
              <w:rPr>
                <w:sz w:val="20"/>
                <w:szCs w:val="20"/>
                <w:u w:val="single"/>
              </w:rPr>
            </w:pPr>
            <w:r w:rsidRPr="00C04EED">
              <w:rPr>
                <w:sz w:val="20"/>
                <w:szCs w:val="20"/>
              </w:rPr>
              <w:t>To use technology safely, respectfully and responsibly; recognise acceptable/unacceptable behaviour; identify a range of ways to report concerns about content and contact.</w:t>
            </w:r>
            <w:r w:rsidR="00A40588" w:rsidRPr="00C04EED">
              <w:rPr>
                <w:sz w:val="20"/>
                <w:szCs w:val="20"/>
                <w:u w:val="single"/>
              </w:rPr>
              <w:t xml:space="preserve"> </w:t>
            </w:r>
          </w:p>
          <w:p w:rsidR="00A40588" w:rsidRDefault="00A40588" w:rsidP="00A40588">
            <w:pPr>
              <w:pStyle w:val="Default"/>
              <w:rPr>
                <w:sz w:val="20"/>
                <w:szCs w:val="20"/>
                <w:u w:val="single"/>
              </w:rPr>
            </w:pPr>
          </w:p>
          <w:p w:rsidR="00A40588" w:rsidRPr="00C04EED" w:rsidRDefault="00A40588" w:rsidP="00A40588">
            <w:pPr>
              <w:pStyle w:val="Default"/>
              <w:rPr>
                <w:sz w:val="20"/>
                <w:szCs w:val="20"/>
              </w:rPr>
            </w:pPr>
            <w:r w:rsidRPr="00C04EED">
              <w:rPr>
                <w:sz w:val="20"/>
                <w:szCs w:val="20"/>
                <w:u w:val="single"/>
              </w:rPr>
              <w:t>Science: Electricity</w:t>
            </w:r>
            <w:r w:rsidRPr="00C04EED">
              <w:rPr>
                <w:sz w:val="20"/>
                <w:szCs w:val="20"/>
              </w:rPr>
              <w:t xml:space="preserve"> – linked to Famous People and the inventions connected to electrical appliances.</w:t>
            </w:r>
          </w:p>
          <w:p w:rsidR="00A40588" w:rsidRPr="00C04EED" w:rsidRDefault="00A40588" w:rsidP="005C6D31">
            <w:pPr>
              <w:pStyle w:val="Default"/>
              <w:numPr>
                <w:ilvl w:val="0"/>
                <w:numId w:val="12"/>
              </w:numPr>
              <w:rPr>
                <w:sz w:val="20"/>
                <w:szCs w:val="20"/>
              </w:rPr>
            </w:pPr>
            <w:r w:rsidRPr="00C04EED">
              <w:rPr>
                <w:sz w:val="20"/>
                <w:szCs w:val="20"/>
              </w:rPr>
              <w:t xml:space="preserve">To identify common appliances that run on electricity </w:t>
            </w:r>
          </w:p>
          <w:p w:rsidR="00A40588" w:rsidRPr="00C04EED" w:rsidRDefault="00A40588" w:rsidP="005C6D31">
            <w:pPr>
              <w:pStyle w:val="Default"/>
              <w:numPr>
                <w:ilvl w:val="0"/>
                <w:numId w:val="12"/>
              </w:numPr>
              <w:rPr>
                <w:sz w:val="20"/>
                <w:szCs w:val="20"/>
              </w:rPr>
            </w:pPr>
            <w:r w:rsidRPr="00C04EED">
              <w:rPr>
                <w:sz w:val="20"/>
                <w:szCs w:val="20"/>
              </w:rPr>
              <w:t xml:space="preserve">To construct a simple series electrical circuit, identifying and naming its basic parts, including cells, wires, bulbs, switches and buzzers </w:t>
            </w:r>
          </w:p>
          <w:p w:rsidR="00A40588" w:rsidRPr="00C04EED" w:rsidRDefault="00A40588" w:rsidP="005C6D31">
            <w:pPr>
              <w:pStyle w:val="Default"/>
              <w:numPr>
                <w:ilvl w:val="0"/>
                <w:numId w:val="12"/>
              </w:numPr>
              <w:rPr>
                <w:sz w:val="20"/>
                <w:szCs w:val="20"/>
              </w:rPr>
            </w:pPr>
            <w:r w:rsidRPr="00C04EED">
              <w:rPr>
                <w:sz w:val="20"/>
                <w:szCs w:val="20"/>
              </w:rPr>
              <w:t xml:space="preserve">To identify whether or not a lamp will light in a simple series circuit, based on whether or not the lamp is part of a complete loop with a battery </w:t>
            </w:r>
          </w:p>
          <w:p w:rsidR="00A40588" w:rsidRPr="00C04EED" w:rsidRDefault="00A40588" w:rsidP="005C6D31">
            <w:pPr>
              <w:pStyle w:val="Default"/>
              <w:numPr>
                <w:ilvl w:val="0"/>
                <w:numId w:val="12"/>
              </w:numPr>
              <w:rPr>
                <w:sz w:val="20"/>
                <w:szCs w:val="20"/>
              </w:rPr>
            </w:pPr>
            <w:r w:rsidRPr="00C04EED">
              <w:rPr>
                <w:sz w:val="20"/>
                <w:szCs w:val="20"/>
              </w:rPr>
              <w:t xml:space="preserve">To recognise that a switch opens and closes a circuit and associate this with whether or not a lamp lights in a simple series circuit </w:t>
            </w:r>
          </w:p>
          <w:p w:rsidR="00A40588" w:rsidRPr="00C04EED" w:rsidRDefault="00A40588" w:rsidP="005C6D31">
            <w:pPr>
              <w:pStyle w:val="Default"/>
              <w:numPr>
                <w:ilvl w:val="0"/>
                <w:numId w:val="12"/>
              </w:numPr>
              <w:rPr>
                <w:sz w:val="20"/>
                <w:szCs w:val="20"/>
              </w:rPr>
            </w:pPr>
            <w:r w:rsidRPr="00C04EED">
              <w:rPr>
                <w:sz w:val="20"/>
                <w:szCs w:val="20"/>
              </w:rPr>
              <w:t>To recognise some common conductors and insulators, and associate metals with being good conductors</w:t>
            </w:r>
          </w:p>
          <w:p w:rsidR="00A50147" w:rsidRPr="00C04EED" w:rsidRDefault="00A50147" w:rsidP="005C6D31">
            <w:pPr>
              <w:pStyle w:val="Default"/>
              <w:numPr>
                <w:ilvl w:val="0"/>
                <w:numId w:val="12"/>
              </w:numPr>
              <w:rPr>
                <w:sz w:val="20"/>
                <w:szCs w:val="20"/>
              </w:rPr>
            </w:pPr>
          </w:p>
          <w:p w:rsidR="00270A1E" w:rsidRDefault="008D1827" w:rsidP="00270A1E">
            <w:pPr>
              <w:autoSpaceDE w:val="0"/>
              <w:autoSpaceDN w:val="0"/>
              <w:adjustRightInd w:val="0"/>
              <w:rPr>
                <w:rFonts w:ascii="Arial" w:hAnsi="Arial" w:cs="Arial"/>
                <w:bCs/>
                <w:color w:val="000000"/>
                <w:sz w:val="20"/>
                <w:szCs w:val="20"/>
              </w:rPr>
            </w:pPr>
            <w:r w:rsidRPr="00C04EED">
              <w:rPr>
                <w:rFonts w:ascii="Arial" w:hAnsi="Arial" w:cs="Arial"/>
                <w:bCs/>
                <w:color w:val="000000"/>
                <w:sz w:val="20"/>
                <w:szCs w:val="20"/>
                <w:u w:val="single"/>
              </w:rPr>
              <w:t>D&amp;T</w:t>
            </w:r>
            <w:r w:rsidRPr="00C04EED">
              <w:rPr>
                <w:rFonts w:ascii="Arial" w:hAnsi="Arial" w:cs="Arial"/>
                <w:bCs/>
                <w:color w:val="000000"/>
                <w:sz w:val="20"/>
                <w:szCs w:val="20"/>
              </w:rPr>
              <w:t xml:space="preserve"> –</w:t>
            </w:r>
          </w:p>
          <w:p w:rsidR="008D1827" w:rsidRPr="00270A1E" w:rsidRDefault="008D1827" w:rsidP="005C6D31">
            <w:pPr>
              <w:pStyle w:val="ListParagraph"/>
              <w:numPr>
                <w:ilvl w:val="0"/>
                <w:numId w:val="12"/>
              </w:numPr>
              <w:autoSpaceDE w:val="0"/>
              <w:autoSpaceDN w:val="0"/>
              <w:adjustRightInd w:val="0"/>
              <w:rPr>
                <w:rFonts w:ascii="Arial" w:hAnsi="Arial" w:cs="Arial"/>
                <w:color w:val="000000"/>
                <w:sz w:val="20"/>
                <w:szCs w:val="20"/>
              </w:rPr>
            </w:pPr>
            <w:r w:rsidRPr="00270A1E">
              <w:rPr>
                <w:rFonts w:ascii="Arial" w:hAnsi="Arial" w:cs="Arial"/>
                <w:color w:val="000000"/>
                <w:sz w:val="20"/>
                <w:szCs w:val="20"/>
              </w:rPr>
              <w:t xml:space="preserve">use research and develop design criteria to inform the design of innovative, functional, appealing products that are fit for purpose, aimed at particular individuals or groups </w:t>
            </w:r>
          </w:p>
          <w:p w:rsidR="008D1827" w:rsidRPr="00C04EED" w:rsidRDefault="008D1827" w:rsidP="005C6D31">
            <w:pPr>
              <w:pStyle w:val="ListParagraph"/>
              <w:numPr>
                <w:ilvl w:val="0"/>
                <w:numId w:val="12"/>
              </w:numPr>
              <w:autoSpaceDE w:val="0"/>
              <w:autoSpaceDN w:val="0"/>
              <w:adjustRightInd w:val="0"/>
              <w:rPr>
                <w:rFonts w:ascii="Arial" w:hAnsi="Arial" w:cs="Arial"/>
                <w:color w:val="000000"/>
                <w:sz w:val="20"/>
                <w:szCs w:val="20"/>
              </w:rPr>
            </w:pPr>
            <w:r w:rsidRPr="00C04EED">
              <w:rPr>
                <w:rFonts w:ascii="Arial" w:hAnsi="Arial" w:cs="Arial"/>
                <w:color w:val="000000"/>
                <w:sz w:val="20"/>
                <w:szCs w:val="20"/>
              </w:rPr>
              <w:t xml:space="preserve">select from and use a wider range of tools and equipment to perform practical tasks [for example, cutting, shaping, joining and finishing], accurately </w:t>
            </w:r>
          </w:p>
          <w:p w:rsidR="008D1827" w:rsidRPr="00C04EED" w:rsidRDefault="008D1827" w:rsidP="008D1827">
            <w:pPr>
              <w:autoSpaceDE w:val="0"/>
              <w:autoSpaceDN w:val="0"/>
              <w:adjustRightInd w:val="0"/>
              <w:rPr>
                <w:rFonts w:ascii="Arial" w:hAnsi="Arial" w:cs="Arial"/>
                <w:color w:val="000000"/>
                <w:sz w:val="20"/>
                <w:szCs w:val="20"/>
                <w:u w:val="single"/>
              </w:rPr>
            </w:pPr>
            <w:r w:rsidRPr="00C04EED">
              <w:rPr>
                <w:rFonts w:ascii="Arial" w:hAnsi="Arial" w:cs="Arial"/>
                <w:color w:val="000000"/>
                <w:sz w:val="20"/>
                <w:szCs w:val="20"/>
                <w:u w:val="single"/>
              </w:rPr>
              <w:t>Music</w:t>
            </w:r>
          </w:p>
          <w:p w:rsidR="008D1827" w:rsidRPr="00C04EED" w:rsidRDefault="008D1827" w:rsidP="005C6D31">
            <w:pPr>
              <w:pStyle w:val="ListParagraph"/>
              <w:numPr>
                <w:ilvl w:val="0"/>
                <w:numId w:val="12"/>
              </w:numPr>
              <w:autoSpaceDE w:val="0"/>
              <w:autoSpaceDN w:val="0"/>
              <w:adjustRightInd w:val="0"/>
              <w:spacing w:after="101"/>
              <w:rPr>
                <w:rFonts w:ascii="Arial" w:hAnsi="Arial" w:cs="Arial"/>
                <w:color w:val="000000"/>
                <w:sz w:val="20"/>
                <w:szCs w:val="20"/>
              </w:rPr>
            </w:pPr>
            <w:r w:rsidRPr="00C04EED">
              <w:rPr>
                <w:rFonts w:ascii="Arial" w:hAnsi="Arial" w:cs="Arial"/>
                <w:color w:val="000000"/>
                <w:sz w:val="20"/>
                <w:szCs w:val="20"/>
              </w:rPr>
              <w:t xml:space="preserve">To play and perform in solo and ensemble contexts, using their voices and playing musical instruments with increasing accuracy, fluency, control and expression </w:t>
            </w:r>
          </w:p>
          <w:p w:rsidR="008D1827" w:rsidRPr="00C04EED" w:rsidRDefault="008D1827" w:rsidP="005C6D31">
            <w:pPr>
              <w:pStyle w:val="ListParagraph"/>
              <w:numPr>
                <w:ilvl w:val="0"/>
                <w:numId w:val="12"/>
              </w:numPr>
              <w:autoSpaceDE w:val="0"/>
              <w:autoSpaceDN w:val="0"/>
              <w:adjustRightInd w:val="0"/>
              <w:spacing w:before="40" w:after="60"/>
              <w:rPr>
                <w:rFonts w:ascii="Arial" w:hAnsi="Arial" w:cs="Arial"/>
                <w:color w:val="000000"/>
                <w:sz w:val="20"/>
                <w:szCs w:val="20"/>
              </w:rPr>
            </w:pPr>
            <w:r w:rsidRPr="00C04EED">
              <w:rPr>
                <w:rFonts w:ascii="Arial" w:hAnsi="Arial" w:cs="Arial"/>
                <w:color w:val="000000"/>
                <w:sz w:val="20"/>
                <w:szCs w:val="20"/>
              </w:rPr>
              <w:t xml:space="preserve">To improvise and compose music for a range of purposes using the inter-related dimensions of music </w:t>
            </w:r>
          </w:p>
          <w:p w:rsidR="008D1827" w:rsidRPr="00C04EED" w:rsidRDefault="008D1827" w:rsidP="005C6D31">
            <w:pPr>
              <w:pStyle w:val="ListParagraph"/>
              <w:numPr>
                <w:ilvl w:val="0"/>
                <w:numId w:val="12"/>
              </w:numPr>
              <w:autoSpaceDE w:val="0"/>
              <w:autoSpaceDN w:val="0"/>
              <w:adjustRightInd w:val="0"/>
              <w:spacing w:before="60" w:after="60"/>
              <w:rPr>
                <w:rFonts w:ascii="Arial" w:hAnsi="Arial" w:cs="Arial"/>
                <w:color w:val="000000"/>
                <w:sz w:val="20"/>
                <w:szCs w:val="20"/>
              </w:rPr>
            </w:pPr>
            <w:r w:rsidRPr="00C04EED">
              <w:rPr>
                <w:rFonts w:ascii="Arial" w:hAnsi="Arial" w:cs="Arial"/>
                <w:color w:val="000000"/>
                <w:sz w:val="20"/>
                <w:szCs w:val="20"/>
              </w:rPr>
              <w:t xml:space="preserve">To listen with attention to detail and recall sounds with increasing aural memory </w:t>
            </w:r>
          </w:p>
          <w:p w:rsidR="008D1827" w:rsidRPr="00C04EED" w:rsidRDefault="008D1827" w:rsidP="008D1827">
            <w:pPr>
              <w:autoSpaceDE w:val="0"/>
              <w:autoSpaceDN w:val="0"/>
              <w:adjustRightInd w:val="0"/>
              <w:spacing w:before="60"/>
              <w:rPr>
                <w:rFonts w:ascii="Arial" w:hAnsi="Arial" w:cs="Arial"/>
                <w:color w:val="000000"/>
                <w:sz w:val="20"/>
                <w:szCs w:val="20"/>
                <w:u w:val="single"/>
              </w:rPr>
            </w:pPr>
            <w:r w:rsidRPr="00C04EED">
              <w:rPr>
                <w:rFonts w:ascii="Arial" w:hAnsi="Arial" w:cs="Arial"/>
                <w:color w:val="000000"/>
                <w:sz w:val="20"/>
                <w:szCs w:val="20"/>
                <w:u w:val="single"/>
              </w:rPr>
              <w:t>Physical Education</w:t>
            </w:r>
          </w:p>
          <w:p w:rsidR="005C6D31" w:rsidRDefault="005C6D31" w:rsidP="005C6D31">
            <w:pPr>
              <w:pStyle w:val="ListParagraph"/>
              <w:numPr>
                <w:ilvl w:val="0"/>
                <w:numId w:val="12"/>
              </w:numPr>
              <w:autoSpaceDE w:val="0"/>
              <w:autoSpaceDN w:val="0"/>
              <w:adjustRightInd w:val="0"/>
              <w:rPr>
                <w:rFonts w:ascii="Arial" w:hAnsi="Arial" w:cs="Arial"/>
                <w:color w:val="000000"/>
                <w:sz w:val="20"/>
                <w:szCs w:val="20"/>
              </w:rPr>
            </w:pPr>
            <w:r>
              <w:rPr>
                <w:rFonts w:ascii="Arial" w:hAnsi="Arial" w:cs="Arial"/>
                <w:color w:val="000000"/>
                <w:sz w:val="20"/>
                <w:szCs w:val="20"/>
              </w:rPr>
              <w:t>Gymnastics</w:t>
            </w:r>
          </w:p>
          <w:p w:rsidR="005C6D31" w:rsidRPr="00C04EED" w:rsidRDefault="005C6D31" w:rsidP="005C6D31">
            <w:pPr>
              <w:pStyle w:val="ListParagraph"/>
              <w:numPr>
                <w:ilvl w:val="0"/>
                <w:numId w:val="12"/>
              </w:numPr>
              <w:autoSpaceDE w:val="0"/>
              <w:autoSpaceDN w:val="0"/>
              <w:adjustRightInd w:val="0"/>
              <w:rPr>
                <w:rFonts w:ascii="Arial" w:hAnsi="Arial" w:cs="Arial"/>
                <w:color w:val="000000"/>
                <w:sz w:val="20"/>
                <w:szCs w:val="20"/>
              </w:rPr>
            </w:pPr>
            <w:r>
              <w:rPr>
                <w:rFonts w:ascii="Arial" w:hAnsi="Arial" w:cs="Arial"/>
                <w:color w:val="000000"/>
                <w:sz w:val="20"/>
                <w:szCs w:val="20"/>
              </w:rPr>
              <w:t>Golf</w:t>
            </w:r>
          </w:p>
          <w:p w:rsidR="00A506AC" w:rsidRPr="00C04EED" w:rsidRDefault="00D95E07" w:rsidP="00A506AC">
            <w:pPr>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Spanish</w:t>
            </w:r>
          </w:p>
          <w:p w:rsidR="00A506AC" w:rsidRPr="00C04EED" w:rsidRDefault="00A506AC" w:rsidP="005C6D31">
            <w:pPr>
              <w:pStyle w:val="ListParagraph"/>
              <w:numPr>
                <w:ilvl w:val="0"/>
                <w:numId w:val="12"/>
              </w:numPr>
              <w:autoSpaceDE w:val="0"/>
              <w:autoSpaceDN w:val="0"/>
              <w:adjustRightInd w:val="0"/>
              <w:spacing w:before="60" w:after="60"/>
              <w:rPr>
                <w:rFonts w:ascii="Arial" w:hAnsi="Arial" w:cs="Arial"/>
                <w:color w:val="000000"/>
                <w:sz w:val="20"/>
                <w:szCs w:val="20"/>
              </w:rPr>
            </w:pPr>
            <w:r w:rsidRPr="00C04EED">
              <w:rPr>
                <w:rFonts w:ascii="Arial" w:hAnsi="Arial" w:cs="Arial"/>
                <w:color w:val="000000"/>
                <w:sz w:val="20"/>
                <w:szCs w:val="20"/>
              </w:rPr>
              <w:t xml:space="preserve">To listen attentively to spoken language and show understanding by joining in and responding </w:t>
            </w:r>
          </w:p>
          <w:p w:rsidR="00A50147" w:rsidRPr="00C04EED" w:rsidRDefault="00A506AC" w:rsidP="005C6D31">
            <w:pPr>
              <w:pStyle w:val="ListParagraph"/>
              <w:numPr>
                <w:ilvl w:val="0"/>
                <w:numId w:val="12"/>
              </w:numPr>
              <w:autoSpaceDE w:val="0"/>
              <w:autoSpaceDN w:val="0"/>
              <w:adjustRightInd w:val="0"/>
              <w:spacing w:before="60" w:after="60"/>
              <w:rPr>
                <w:rFonts w:ascii="Arial" w:hAnsi="Arial" w:cs="Arial"/>
                <w:color w:val="000000"/>
                <w:sz w:val="20"/>
                <w:szCs w:val="20"/>
              </w:rPr>
            </w:pPr>
            <w:r w:rsidRPr="00C04EED">
              <w:rPr>
                <w:rFonts w:ascii="Arial" w:hAnsi="Arial" w:cs="Arial"/>
                <w:color w:val="000000"/>
                <w:sz w:val="20"/>
                <w:szCs w:val="20"/>
              </w:rPr>
              <w:t xml:space="preserve">To explore the patterns and sounds of language through songs and rhymes and link the spelling, sound and meaning of words </w:t>
            </w:r>
          </w:p>
        </w:tc>
        <w:tc>
          <w:tcPr>
            <w:tcW w:w="6946" w:type="dxa"/>
          </w:tcPr>
          <w:p w:rsidR="00270A1E" w:rsidRPr="00C04EED" w:rsidRDefault="00270A1E" w:rsidP="00270A1E">
            <w:pPr>
              <w:pStyle w:val="Default"/>
              <w:rPr>
                <w:sz w:val="20"/>
                <w:szCs w:val="20"/>
              </w:rPr>
            </w:pPr>
            <w:r w:rsidRPr="00C04EED">
              <w:rPr>
                <w:sz w:val="20"/>
                <w:szCs w:val="20"/>
                <w:u w:val="single"/>
              </w:rPr>
              <w:t xml:space="preserve">Geography </w:t>
            </w:r>
          </w:p>
          <w:p w:rsidR="00944F03" w:rsidRPr="00C04EED" w:rsidRDefault="00944F03" w:rsidP="005C6D31">
            <w:pPr>
              <w:pStyle w:val="Default"/>
              <w:numPr>
                <w:ilvl w:val="0"/>
                <w:numId w:val="6"/>
              </w:numPr>
              <w:rPr>
                <w:sz w:val="20"/>
                <w:szCs w:val="20"/>
              </w:rPr>
            </w:pPr>
            <w:r w:rsidRPr="00C04EED">
              <w:rPr>
                <w:sz w:val="20"/>
                <w:szCs w:val="20"/>
              </w:rPr>
              <w:t xml:space="preserve">Physical geography </w:t>
            </w:r>
            <w:proofErr w:type="gramStart"/>
            <w:r w:rsidRPr="00C04EED">
              <w:rPr>
                <w:sz w:val="20"/>
                <w:szCs w:val="20"/>
              </w:rPr>
              <w:t>including</w:t>
            </w:r>
            <w:r>
              <w:rPr>
                <w:sz w:val="20"/>
                <w:szCs w:val="20"/>
              </w:rPr>
              <w:t>:</w:t>
            </w:r>
            <w:proofErr w:type="gramEnd"/>
            <w:r w:rsidRPr="00C04EED">
              <w:rPr>
                <w:sz w:val="20"/>
                <w:szCs w:val="20"/>
              </w:rPr>
              <w:t xml:space="preserve"> to</w:t>
            </w:r>
            <w:r>
              <w:rPr>
                <w:sz w:val="20"/>
                <w:szCs w:val="20"/>
              </w:rPr>
              <w:t xml:space="preserve"> understand the Stone Age landscape and how Stone Age people used their land.</w:t>
            </w:r>
          </w:p>
          <w:p w:rsidR="00944F03" w:rsidRPr="00C04EED" w:rsidRDefault="00944F03" w:rsidP="005C6D31">
            <w:pPr>
              <w:pStyle w:val="Default"/>
              <w:numPr>
                <w:ilvl w:val="0"/>
                <w:numId w:val="6"/>
              </w:numPr>
              <w:rPr>
                <w:sz w:val="20"/>
                <w:szCs w:val="20"/>
              </w:rPr>
            </w:pPr>
            <w:r w:rsidRPr="00C04EED">
              <w:rPr>
                <w:sz w:val="20"/>
                <w:szCs w:val="20"/>
              </w:rPr>
              <w:t xml:space="preserve">Study human geography including: </w:t>
            </w:r>
            <w:r>
              <w:rPr>
                <w:sz w:val="20"/>
                <w:szCs w:val="20"/>
              </w:rPr>
              <w:t xml:space="preserve">farming, food and </w:t>
            </w:r>
            <w:r w:rsidRPr="00C04EED">
              <w:rPr>
                <w:sz w:val="20"/>
                <w:szCs w:val="20"/>
              </w:rPr>
              <w:t xml:space="preserve"> water</w:t>
            </w:r>
          </w:p>
          <w:p w:rsidR="00944F03" w:rsidRPr="00C04EED" w:rsidRDefault="00944F03" w:rsidP="005C6D31">
            <w:pPr>
              <w:pStyle w:val="Default"/>
              <w:numPr>
                <w:ilvl w:val="0"/>
                <w:numId w:val="6"/>
              </w:numPr>
              <w:rPr>
                <w:sz w:val="20"/>
                <w:szCs w:val="20"/>
              </w:rPr>
            </w:pPr>
            <w:r w:rsidRPr="00C04EED">
              <w:rPr>
                <w:sz w:val="20"/>
                <w:szCs w:val="20"/>
              </w:rPr>
              <w:t xml:space="preserve">Will use maps, atlases, globes and digital/computer mapping to locate countries and describe features studied </w:t>
            </w:r>
          </w:p>
          <w:p w:rsidR="00A50147" w:rsidRDefault="00A50147" w:rsidP="00E97B45">
            <w:pPr>
              <w:pStyle w:val="Default"/>
              <w:rPr>
                <w:sz w:val="20"/>
                <w:szCs w:val="20"/>
              </w:rPr>
            </w:pPr>
            <w:r w:rsidRPr="00C04EED">
              <w:rPr>
                <w:bCs/>
                <w:sz w:val="20"/>
                <w:szCs w:val="20"/>
                <w:u w:val="single"/>
              </w:rPr>
              <w:t xml:space="preserve">RE </w:t>
            </w:r>
          </w:p>
          <w:p w:rsidR="00E97B45" w:rsidRPr="00C04EED" w:rsidRDefault="00E97B45" w:rsidP="005C6D31">
            <w:pPr>
              <w:pStyle w:val="Default"/>
              <w:numPr>
                <w:ilvl w:val="0"/>
                <w:numId w:val="6"/>
              </w:numPr>
              <w:rPr>
                <w:sz w:val="20"/>
                <w:szCs w:val="20"/>
              </w:rPr>
            </w:pPr>
            <w:r>
              <w:rPr>
                <w:sz w:val="20"/>
                <w:szCs w:val="20"/>
              </w:rPr>
              <w:t xml:space="preserve">Community (Hinduism) </w:t>
            </w:r>
          </w:p>
          <w:p w:rsidR="00270A1E" w:rsidRDefault="00A50147" w:rsidP="00270A1E">
            <w:pPr>
              <w:pStyle w:val="Default"/>
              <w:rPr>
                <w:sz w:val="20"/>
                <w:szCs w:val="20"/>
                <w:u w:val="single"/>
              </w:rPr>
            </w:pPr>
            <w:r w:rsidRPr="00C04EED">
              <w:rPr>
                <w:sz w:val="20"/>
                <w:szCs w:val="20"/>
                <w:u w:val="single"/>
              </w:rPr>
              <w:t xml:space="preserve">Art </w:t>
            </w:r>
          </w:p>
          <w:p w:rsidR="00270A1E" w:rsidRPr="00C04EED" w:rsidRDefault="00270A1E" w:rsidP="005C6D31">
            <w:pPr>
              <w:pStyle w:val="Default"/>
              <w:numPr>
                <w:ilvl w:val="0"/>
                <w:numId w:val="6"/>
              </w:numPr>
              <w:rPr>
                <w:sz w:val="20"/>
                <w:szCs w:val="20"/>
              </w:rPr>
            </w:pPr>
            <w:r w:rsidRPr="00C04EED">
              <w:rPr>
                <w:sz w:val="20"/>
                <w:szCs w:val="20"/>
              </w:rPr>
              <w:t xml:space="preserve">To create sketches to record their observations and use them to review and revisit ideas of popular landmarks from around </w:t>
            </w:r>
            <w:r>
              <w:rPr>
                <w:sz w:val="20"/>
                <w:szCs w:val="20"/>
              </w:rPr>
              <w:t>the Stone Age to Iron Age</w:t>
            </w:r>
          </w:p>
          <w:p w:rsidR="00270A1E" w:rsidRDefault="00270A1E" w:rsidP="005C6D31">
            <w:pPr>
              <w:pStyle w:val="Default"/>
              <w:numPr>
                <w:ilvl w:val="0"/>
                <w:numId w:val="6"/>
              </w:numPr>
              <w:rPr>
                <w:sz w:val="20"/>
                <w:szCs w:val="20"/>
              </w:rPr>
            </w:pPr>
            <w:r w:rsidRPr="00C04EED">
              <w:rPr>
                <w:sz w:val="20"/>
                <w:szCs w:val="20"/>
              </w:rPr>
              <w:t>To improve their mastery of art and design techniques, including drawing, painting and sculpture with a range of materials [for example, pencil, charcoal, paint, clay</w:t>
            </w:r>
          </w:p>
          <w:p w:rsidR="00A50147" w:rsidRPr="00C04EED" w:rsidRDefault="00A50147" w:rsidP="00270A1E">
            <w:pPr>
              <w:pStyle w:val="Default"/>
              <w:rPr>
                <w:sz w:val="20"/>
                <w:szCs w:val="20"/>
                <w:u w:val="single"/>
              </w:rPr>
            </w:pPr>
            <w:r w:rsidRPr="00C04EED">
              <w:rPr>
                <w:sz w:val="20"/>
                <w:szCs w:val="20"/>
                <w:u w:val="single"/>
              </w:rPr>
              <w:t xml:space="preserve">ICT </w:t>
            </w:r>
            <w:r w:rsidRPr="00C04EED">
              <w:rPr>
                <w:sz w:val="20"/>
                <w:szCs w:val="20"/>
              </w:rPr>
              <w:t xml:space="preserve">– linked by way of research to topic area </w:t>
            </w:r>
          </w:p>
          <w:p w:rsidR="00A50147" w:rsidRPr="00C04EED" w:rsidRDefault="00A50147" w:rsidP="005C6D31">
            <w:pPr>
              <w:pStyle w:val="Default"/>
              <w:numPr>
                <w:ilvl w:val="0"/>
                <w:numId w:val="6"/>
              </w:numPr>
              <w:rPr>
                <w:sz w:val="20"/>
                <w:szCs w:val="20"/>
              </w:rPr>
            </w:pPr>
            <w:r w:rsidRPr="00C04EED">
              <w:rPr>
                <w:sz w:val="20"/>
                <w:szCs w:val="20"/>
              </w:rPr>
              <w:t>To understand computer networks including the internet; how they can provide multiple services, such as the world wide web; and the opportunities they offer for communication and collaboration</w:t>
            </w:r>
          </w:p>
          <w:p w:rsidR="00A50147" w:rsidRDefault="00A50147" w:rsidP="005C6D31">
            <w:pPr>
              <w:pStyle w:val="Default"/>
              <w:numPr>
                <w:ilvl w:val="0"/>
                <w:numId w:val="6"/>
              </w:numPr>
              <w:rPr>
                <w:sz w:val="20"/>
                <w:szCs w:val="20"/>
              </w:rPr>
            </w:pPr>
            <w:r w:rsidRPr="00C04EED">
              <w:rPr>
                <w:sz w:val="20"/>
                <w:szCs w:val="20"/>
              </w:rPr>
              <w:t>To use search technologies effectively, appreciate how results are selected and ranked, and be discerning in evaluating digital content</w:t>
            </w:r>
          </w:p>
          <w:p w:rsidR="00A40588" w:rsidRDefault="00A40588" w:rsidP="00A40588">
            <w:pPr>
              <w:pStyle w:val="Default"/>
              <w:ind w:left="360"/>
              <w:rPr>
                <w:sz w:val="20"/>
                <w:szCs w:val="20"/>
              </w:rPr>
            </w:pPr>
          </w:p>
          <w:p w:rsidR="00A40588" w:rsidRPr="00C04EED" w:rsidRDefault="00A40588" w:rsidP="00A40588">
            <w:pPr>
              <w:pStyle w:val="Default"/>
              <w:tabs>
                <w:tab w:val="left" w:pos="2837"/>
              </w:tabs>
              <w:rPr>
                <w:sz w:val="20"/>
                <w:szCs w:val="20"/>
                <w:u w:val="single"/>
              </w:rPr>
            </w:pPr>
            <w:r w:rsidRPr="00C04EED">
              <w:rPr>
                <w:sz w:val="20"/>
                <w:szCs w:val="20"/>
                <w:u w:val="single"/>
              </w:rPr>
              <w:t>Science: States of matter</w:t>
            </w:r>
          </w:p>
          <w:p w:rsidR="00A40588" w:rsidRPr="00C04EED" w:rsidRDefault="00A40588" w:rsidP="005C6D31">
            <w:pPr>
              <w:pStyle w:val="Default"/>
              <w:numPr>
                <w:ilvl w:val="0"/>
                <w:numId w:val="6"/>
              </w:numPr>
              <w:tabs>
                <w:tab w:val="left" w:pos="2837"/>
              </w:tabs>
              <w:rPr>
                <w:sz w:val="20"/>
                <w:szCs w:val="20"/>
              </w:rPr>
            </w:pPr>
            <w:r w:rsidRPr="00C04EED">
              <w:rPr>
                <w:sz w:val="20"/>
                <w:szCs w:val="20"/>
              </w:rPr>
              <w:t xml:space="preserve">To compare and group materials together, according to whether they are solids, liquids or gases </w:t>
            </w:r>
          </w:p>
          <w:p w:rsidR="00A40588" w:rsidRPr="00C04EED" w:rsidRDefault="00A40588" w:rsidP="005C6D31">
            <w:pPr>
              <w:pStyle w:val="Default"/>
              <w:numPr>
                <w:ilvl w:val="0"/>
                <w:numId w:val="6"/>
              </w:numPr>
              <w:tabs>
                <w:tab w:val="left" w:pos="2837"/>
              </w:tabs>
              <w:rPr>
                <w:sz w:val="20"/>
                <w:szCs w:val="20"/>
              </w:rPr>
            </w:pPr>
            <w:r w:rsidRPr="00C04EED">
              <w:rPr>
                <w:sz w:val="20"/>
                <w:szCs w:val="20"/>
              </w:rPr>
              <w:t xml:space="preserve">To observe that some materials change state when they are heated or cooled, and measure or research the temperature at which this happens in degrees Celsius (°C) </w:t>
            </w:r>
          </w:p>
          <w:p w:rsidR="00A40588" w:rsidRPr="00C04EED" w:rsidRDefault="00A40588" w:rsidP="005C6D31">
            <w:pPr>
              <w:pStyle w:val="Default"/>
              <w:numPr>
                <w:ilvl w:val="0"/>
                <w:numId w:val="6"/>
              </w:numPr>
              <w:tabs>
                <w:tab w:val="left" w:pos="2837"/>
              </w:tabs>
              <w:rPr>
                <w:sz w:val="20"/>
                <w:szCs w:val="20"/>
              </w:rPr>
            </w:pPr>
            <w:r w:rsidRPr="00C04EED">
              <w:rPr>
                <w:sz w:val="20"/>
                <w:szCs w:val="20"/>
              </w:rPr>
              <w:t>To identify the part played by evaporation and condensation in the water cycle and associate the rate of evaporation with temperature.</w:t>
            </w:r>
          </w:p>
          <w:p w:rsidR="00A40588" w:rsidRPr="00C04EED" w:rsidRDefault="00A40588" w:rsidP="00A40588">
            <w:pPr>
              <w:pStyle w:val="Default"/>
              <w:ind w:left="360"/>
              <w:rPr>
                <w:sz w:val="20"/>
                <w:szCs w:val="20"/>
              </w:rPr>
            </w:pPr>
          </w:p>
          <w:p w:rsidR="00015303" w:rsidRPr="00C04EED" w:rsidRDefault="008D1827" w:rsidP="00015303">
            <w:pPr>
              <w:autoSpaceDE w:val="0"/>
              <w:autoSpaceDN w:val="0"/>
              <w:adjustRightInd w:val="0"/>
              <w:rPr>
                <w:rFonts w:ascii="Arial" w:hAnsi="Arial" w:cs="Arial"/>
                <w:color w:val="000000"/>
                <w:sz w:val="20"/>
                <w:szCs w:val="20"/>
              </w:rPr>
            </w:pPr>
            <w:r w:rsidRPr="00C04EED">
              <w:rPr>
                <w:rFonts w:ascii="Arial" w:hAnsi="Arial" w:cs="Arial"/>
                <w:sz w:val="20"/>
                <w:szCs w:val="20"/>
                <w:u w:val="single"/>
              </w:rPr>
              <w:t xml:space="preserve">D&amp;T: </w:t>
            </w:r>
            <w:r w:rsidR="00015303" w:rsidRPr="00C04EED">
              <w:rPr>
                <w:rFonts w:ascii="Arial" w:hAnsi="Arial" w:cs="Arial"/>
                <w:bCs/>
                <w:color w:val="000000"/>
                <w:sz w:val="20"/>
                <w:szCs w:val="20"/>
              </w:rPr>
              <w:t>– Creation of a POP UP fact-file full of information about a Famous American of the child’s choice</w:t>
            </w:r>
          </w:p>
          <w:p w:rsidR="00015303" w:rsidRPr="00C04EED" w:rsidRDefault="00015303" w:rsidP="005C6D31">
            <w:pPr>
              <w:pStyle w:val="ListParagraph"/>
              <w:numPr>
                <w:ilvl w:val="0"/>
                <w:numId w:val="6"/>
              </w:numPr>
              <w:autoSpaceDE w:val="0"/>
              <w:autoSpaceDN w:val="0"/>
              <w:adjustRightInd w:val="0"/>
              <w:rPr>
                <w:rFonts w:ascii="Arial" w:hAnsi="Arial" w:cs="Arial"/>
                <w:color w:val="000000"/>
                <w:sz w:val="20"/>
                <w:szCs w:val="20"/>
              </w:rPr>
            </w:pPr>
            <w:r w:rsidRPr="00C04EED">
              <w:rPr>
                <w:rFonts w:ascii="Arial" w:hAnsi="Arial" w:cs="Arial"/>
                <w:color w:val="000000"/>
                <w:sz w:val="20"/>
                <w:szCs w:val="20"/>
              </w:rPr>
              <w:t xml:space="preserve"> generate, develop, model and communicate their ideas through discussion, annotated sketches, cross-sectional and exploded diagrams, prototypes, pattern pieces and computer-aided design </w:t>
            </w:r>
          </w:p>
          <w:p w:rsidR="00015303" w:rsidRPr="00C04EED" w:rsidRDefault="00015303" w:rsidP="005C6D31">
            <w:pPr>
              <w:pStyle w:val="ListParagraph"/>
              <w:numPr>
                <w:ilvl w:val="0"/>
                <w:numId w:val="6"/>
              </w:numPr>
              <w:autoSpaceDE w:val="0"/>
              <w:autoSpaceDN w:val="0"/>
              <w:adjustRightInd w:val="0"/>
              <w:rPr>
                <w:rFonts w:ascii="Arial" w:hAnsi="Arial" w:cs="Arial"/>
                <w:color w:val="000000"/>
                <w:sz w:val="20"/>
                <w:szCs w:val="20"/>
              </w:rPr>
            </w:pPr>
            <w:r w:rsidRPr="00C04EED">
              <w:rPr>
                <w:rFonts w:ascii="Arial" w:hAnsi="Arial" w:cs="Arial"/>
                <w:color w:val="000000"/>
                <w:sz w:val="20"/>
                <w:szCs w:val="20"/>
              </w:rPr>
              <w:t xml:space="preserve"> select from and use a wider range of tools and equipment to perform practical tasks [for example, cutting, shaping, joining and finishing], accurately </w:t>
            </w:r>
          </w:p>
          <w:p w:rsidR="00015303" w:rsidRPr="00C04EED" w:rsidRDefault="00015303" w:rsidP="005C6D31">
            <w:pPr>
              <w:pStyle w:val="ListParagraph"/>
              <w:numPr>
                <w:ilvl w:val="0"/>
                <w:numId w:val="6"/>
              </w:numPr>
              <w:autoSpaceDE w:val="0"/>
              <w:autoSpaceDN w:val="0"/>
              <w:adjustRightInd w:val="0"/>
              <w:rPr>
                <w:rFonts w:ascii="Arial" w:hAnsi="Arial" w:cs="Arial"/>
                <w:color w:val="000000"/>
                <w:sz w:val="20"/>
                <w:szCs w:val="20"/>
              </w:rPr>
            </w:pPr>
            <w:r w:rsidRPr="00C04EED">
              <w:rPr>
                <w:rFonts w:ascii="Arial" w:hAnsi="Arial" w:cs="Arial"/>
                <w:color w:val="000000"/>
                <w:sz w:val="20"/>
                <w:szCs w:val="20"/>
              </w:rPr>
              <w:t xml:space="preserve"> evaluate their ideas and products against their own design criteria and consider the views of others to improve their work </w:t>
            </w:r>
          </w:p>
          <w:p w:rsidR="00015303" w:rsidRPr="00C04EED" w:rsidRDefault="00015303" w:rsidP="005C6D31">
            <w:pPr>
              <w:pStyle w:val="ListParagraph"/>
              <w:numPr>
                <w:ilvl w:val="0"/>
                <w:numId w:val="6"/>
              </w:numPr>
              <w:autoSpaceDE w:val="0"/>
              <w:autoSpaceDN w:val="0"/>
              <w:adjustRightInd w:val="0"/>
              <w:rPr>
                <w:rFonts w:ascii="Arial" w:hAnsi="Arial" w:cs="Arial"/>
                <w:color w:val="000000"/>
                <w:sz w:val="20"/>
                <w:szCs w:val="20"/>
              </w:rPr>
            </w:pPr>
            <w:r w:rsidRPr="00C04EED">
              <w:rPr>
                <w:rFonts w:ascii="Arial" w:hAnsi="Arial" w:cs="Arial"/>
                <w:color w:val="000000"/>
                <w:sz w:val="20"/>
                <w:szCs w:val="20"/>
              </w:rPr>
              <w:t xml:space="preserve"> apply their understanding of how to strengthen, stiffen and reinforce more complex structures </w:t>
            </w:r>
          </w:p>
          <w:p w:rsidR="00015303" w:rsidRPr="00C04EED" w:rsidRDefault="00015303" w:rsidP="005C6D31">
            <w:pPr>
              <w:pStyle w:val="ListParagraph"/>
              <w:numPr>
                <w:ilvl w:val="0"/>
                <w:numId w:val="6"/>
              </w:numPr>
              <w:autoSpaceDE w:val="0"/>
              <w:autoSpaceDN w:val="0"/>
              <w:adjustRightInd w:val="0"/>
              <w:rPr>
                <w:rFonts w:ascii="Arial" w:hAnsi="Arial" w:cs="Arial"/>
                <w:color w:val="000000"/>
                <w:sz w:val="20"/>
                <w:szCs w:val="20"/>
              </w:rPr>
            </w:pPr>
            <w:r w:rsidRPr="00C04EED">
              <w:rPr>
                <w:rFonts w:ascii="Arial" w:hAnsi="Arial" w:cs="Arial"/>
                <w:color w:val="000000"/>
                <w:sz w:val="20"/>
                <w:szCs w:val="20"/>
              </w:rPr>
              <w:t xml:space="preserve"> understand and use mechanical systems in their products [for example, gears, pulleys, cams, levers and linkages] </w:t>
            </w:r>
          </w:p>
          <w:p w:rsidR="008D1827" w:rsidRPr="00C04EED" w:rsidRDefault="008D1827" w:rsidP="008D1827">
            <w:pPr>
              <w:autoSpaceDE w:val="0"/>
              <w:autoSpaceDN w:val="0"/>
              <w:adjustRightInd w:val="0"/>
              <w:spacing w:before="60" w:after="60"/>
              <w:rPr>
                <w:rFonts w:ascii="Arial" w:hAnsi="Arial" w:cs="Arial"/>
                <w:color w:val="000000"/>
                <w:sz w:val="20"/>
                <w:szCs w:val="20"/>
              </w:rPr>
            </w:pPr>
            <w:r w:rsidRPr="00C04EED">
              <w:rPr>
                <w:rFonts w:ascii="Arial" w:hAnsi="Arial" w:cs="Arial"/>
                <w:color w:val="000000"/>
                <w:sz w:val="20"/>
                <w:szCs w:val="20"/>
                <w:u w:val="single"/>
              </w:rPr>
              <w:t>Music:</w:t>
            </w:r>
            <w:r w:rsidRPr="00C04EED">
              <w:rPr>
                <w:rFonts w:ascii="Arial" w:hAnsi="Arial" w:cs="Arial"/>
                <w:color w:val="000000"/>
                <w:sz w:val="20"/>
                <w:szCs w:val="20"/>
              </w:rPr>
              <w:t xml:space="preserve"> </w:t>
            </w:r>
          </w:p>
          <w:p w:rsidR="008D1827" w:rsidRPr="00C04EED" w:rsidRDefault="008D1827" w:rsidP="005C6D31">
            <w:pPr>
              <w:pStyle w:val="ListParagraph"/>
              <w:numPr>
                <w:ilvl w:val="0"/>
                <w:numId w:val="6"/>
              </w:numPr>
              <w:autoSpaceDE w:val="0"/>
              <w:autoSpaceDN w:val="0"/>
              <w:adjustRightInd w:val="0"/>
              <w:spacing w:before="60" w:after="60"/>
              <w:rPr>
                <w:rFonts w:ascii="Arial" w:hAnsi="Arial" w:cs="Arial"/>
                <w:color w:val="000000"/>
                <w:sz w:val="20"/>
                <w:szCs w:val="20"/>
              </w:rPr>
            </w:pPr>
            <w:r w:rsidRPr="00C04EED">
              <w:rPr>
                <w:rFonts w:ascii="Arial" w:hAnsi="Arial" w:cs="Arial"/>
                <w:color w:val="000000"/>
                <w:sz w:val="20"/>
                <w:szCs w:val="20"/>
              </w:rPr>
              <w:t xml:space="preserve">To use and understand staff and other musical notations </w:t>
            </w:r>
          </w:p>
          <w:p w:rsidR="008D1827" w:rsidRPr="00C04EED" w:rsidRDefault="008D1827" w:rsidP="005C6D31">
            <w:pPr>
              <w:pStyle w:val="ListParagraph"/>
              <w:numPr>
                <w:ilvl w:val="0"/>
                <w:numId w:val="6"/>
              </w:numPr>
              <w:autoSpaceDE w:val="0"/>
              <w:autoSpaceDN w:val="0"/>
              <w:adjustRightInd w:val="0"/>
              <w:spacing w:before="60" w:after="60"/>
              <w:rPr>
                <w:rFonts w:ascii="Arial" w:hAnsi="Arial" w:cs="Arial"/>
                <w:color w:val="000000"/>
                <w:sz w:val="20"/>
                <w:szCs w:val="20"/>
              </w:rPr>
            </w:pPr>
            <w:r w:rsidRPr="00C04EED">
              <w:rPr>
                <w:rFonts w:ascii="Arial" w:hAnsi="Arial" w:cs="Arial"/>
                <w:color w:val="000000"/>
                <w:sz w:val="20"/>
                <w:szCs w:val="20"/>
              </w:rPr>
              <w:t xml:space="preserve">To appreciate and understand a wide range of high-quality live and recorded music drawn from different traditions and from great composers and musicians </w:t>
            </w:r>
          </w:p>
          <w:p w:rsidR="008D1827" w:rsidRPr="00C04EED" w:rsidRDefault="008D1827" w:rsidP="005C6D31">
            <w:pPr>
              <w:pStyle w:val="ListParagraph"/>
              <w:numPr>
                <w:ilvl w:val="0"/>
                <w:numId w:val="6"/>
              </w:numPr>
              <w:autoSpaceDE w:val="0"/>
              <w:autoSpaceDN w:val="0"/>
              <w:adjustRightInd w:val="0"/>
              <w:spacing w:before="60"/>
              <w:rPr>
                <w:rFonts w:ascii="Arial" w:hAnsi="Arial" w:cs="Arial"/>
                <w:color w:val="000000"/>
                <w:sz w:val="20"/>
                <w:szCs w:val="20"/>
              </w:rPr>
            </w:pPr>
            <w:r w:rsidRPr="00C04EED">
              <w:rPr>
                <w:rFonts w:ascii="Arial" w:hAnsi="Arial" w:cs="Arial"/>
                <w:color w:val="000000"/>
                <w:sz w:val="20"/>
                <w:szCs w:val="20"/>
              </w:rPr>
              <w:t xml:space="preserve">To develop an understanding of the history of music. </w:t>
            </w:r>
          </w:p>
          <w:p w:rsidR="008D1827" w:rsidRPr="00C04EED" w:rsidRDefault="008D1827" w:rsidP="008D1827">
            <w:pPr>
              <w:autoSpaceDE w:val="0"/>
              <w:autoSpaceDN w:val="0"/>
              <w:adjustRightInd w:val="0"/>
              <w:spacing w:before="60"/>
              <w:rPr>
                <w:rFonts w:ascii="Arial" w:hAnsi="Arial" w:cs="Arial"/>
                <w:color w:val="000000"/>
                <w:sz w:val="20"/>
                <w:szCs w:val="20"/>
                <w:u w:val="single"/>
              </w:rPr>
            </w:pPr>
            <w:r w:rsidRPr="00C04EED">
              <w:rPr>
                <w:rFonts w:ascii="Arial" w:hAnsi="Arial" w:cs="Arial"/>
                <w:color w:val="000000"/>
                <w:sz w:val="20"/>
                <w:szCs w:val="20"/>
                <w:u w:val="single"/>
              </w:rPr>
              <w:t>Physical Education</w:t>
            </w:r>
          </w:p>
          <w:p w:rsidR="005C6D31" w:rsidRDefault="005C6D31" w:rsidP="005C6D31">
            <w:pPr>
              <w:pStyle w:val="ListParagraph"/>
              <w:numPr>
                <w:ilvl w:val="0"/>
                <w:numId w:val="6"/>
              </w:numPr>
              <w:autoSpaceDE w:val="0"/>
              <w:autoSpaceDN w:val="0"/>
              <w:adjustRightInd w:val="0"/>
              <w:rPr>
                <w:rFonts w:ascii="Arial" w:hAnsi="Arial" w:cs="Arial"/>
                <w:color w:val="000000"/>
                <w:sz w:val="20"/>
                <w:szCs w:val="20"/>
              </w:rPr>
            </w:pPr>
            <w:r>
              <w:rPr>
                <w:rFonts w:ascii="Arial" w:hAnsi="Arial" w:cs="Arial"/>
                <w:color w:val="000000"/>
                <w:sz w:val="20"/>
                <w:szCs w:val="20"/>
              </w:rPr>
              <w:t>Basketball</w:t>
            </w:r>
          </w:p>
          <w:p w:rsidR="008D1827" w:rsidRPr="00C04EED" w:rsidRDefault="005C6D31" w:rsidP="005C6D31">
            <w:pPr>
              <w:pStyle w:val="ListParagraph"/>
              <w:numPr>
                <w:ilvl w:val="0"/>
                <w:numId w:val="6"/>
              </w:numPr>
              <w:autoSpaceDE w:val="0"/>
              <w:autoSpaceDN w:val="0"/>
              <w:adjustRightInd w:val="0"/>
              <w:rPr>
                <w:rFonts w:ascii="Arial" w:hAnsi="Arial" w:cs="Arial"/>
                <w:color w:val="000000"/>
                <w:sz w:val="20"/>
                <w:szCs w:val="20"/>
              </w:rPr>
            </w:pPr>
            <w:r>
              <w:rPr>
                <w:rFonts w:ascii="Arial" w:hAnsi="Arial" w:cs="Arial"/>
                <w:color w:val="000000"/>
                <w:sz w:val="20"/>
                <w:szCs w:val="20"/>
              </w:rPr>
              <w:t>Fitness</w:t>
            </w:r>
            <w:r w:rsidR="008D1827" w:rsidRPr="00C04EED">
              <w:rPr>
                <w:rFonts w:ascii="Arial" w:hAnsi="Arial" w:cs="Arial"/>
                <w:color w:val="000000"/>
                <w:sz w:val="20"/>
                <w:szCs w:val="20"/>
              </w:rPr>
              <w:t>.</w:t>
            </w:r>
          </w:p>
          <w:p w:rsidR="00A506AC" w:rsidRPr="00C04EED" w:rsidRDefault="00D95E07" w:rsidP="00A506AC">
            <w:pPr>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Spanish</w:t>
            </w:r>
          </w:p>
          <w:p w:rsidR="00A506AC" w:rsidRPr="00C04EED" w:rsidRDefault="00A506AC" w:rsidP="005C6D31">
            <w:pPr>
              <w:pStyle w:val="ListParagraph"/>
              <w:numPr>
                <w:ilvl w:val="0"/>
                <w:numId w:val="6"/>
              </w:numPr>
              <w:autoSpaceDE w:val="0"/>
              <w:autoSpaceDN w:val="0"/>
              <w:adjustRightInd w:val="0"/>
              <w:spacing w:before="40" w:after="60"/>
              <w:rPr>
                <w:rFonts w:ascii="Arial" w:hAnsi="Arial" w:cs="Arial"/>
                <w:color w:val="000000"/>
                <w:sz w:val="20"/>
                <w:szCs w:val="20"/>
              </w:rPr>
            </w:pPr>
            <w:r w:rsidRPr="00C04EED">
              <w:rPr>
                <w:rFonts w:ascii="Arial" w:hAnsi="Arial" w:cs="Arial"/>
                <w:color w:val="000000"/>
                <w:sz w:val="20"/>
                <w:szCs w:val="20"/>
              </w:rPr>
              <w:t xml:space="preserve">To develop accurate pronunciation and intonation so that others understand when they are reading aloud or using familiar words and phrases </w:t>
            </w:r>
          </w:p>
          <w:p w:rsidR="00A50147" w:rsidRPr="00C04EED" w:rsidRDefault="00A506AC" w:rsidP="005C6D31">
            <w:pPr>
              <w:pStyle w:val="ListParagraph"/>
              <w:numPr>
                <w:ilvl w:val="0"/>
                <w:numId w:val="6"/>
              </w:numPr>
              <w:autoSpaceDE w:val="0"/>
              <w:autoSpaceDN w:val="0"/>
              <w:adjustRightInd w:val="0"/>
              <w:spacing w:before="40" w:after="60"/>
              <w:rPr>
                <w:rFonts w:ascii="Arial" w:hAnsi="Arial" w:cs="Arial"/>
                <w:color w:val="000000"/>
                <w:sz w:val="20"/>
                <w:szCs w:val="20"/>
              </w:rPr>
            </w:pPr>
            <w:r w:rsidRPr="00C04EED">
              <w:rPr>
                <w:rFonts w:ascii="Arial" w:hAnsi="Arial" w:cs="Arial"/>
                <w:color w:val="000000"/>
                <w:sz w:val="20"/>
                <w:szCs w:val="20"/>
              </w:rPr>
              <w:t xml:space="preserve">To appreciate stories, songs, poems and rhymes in the language </w:t>
            </w:r>
          </w:p>
        </w:tc>
        <w:tc>
          <w:tcPr>
            <w:tcW w:w="6386" w:type="dxa"/>
          </w:tcPr>
          <w:p w:rsidR="00DB6719" w:rsidRPr="00C04EED" w:rsidRDefault="00DB6719" w:rsidP="00DB6719">
            <w:pPr>
              <w:pStyle w:val="Default"/>
              <w:rPr>
                <w:sz w:val="20"/>
                <w:szCs w:val="20"/>
              </w:rPr>
            </w:pPr>
            <w:r w:rsidRPr="00C04EED">
              <w:rPr>
                <w:sz w:val="20"/>
                <w:szCs w:val="20"/>
                <w:u w:val="single"/>
              </w:rPr>
              <w:t xml:space="preserve">Geography </w:t>
            </w:r>
            <w:r w:rsidRPr="00C04EED">
              <w:rPr>
                <w:sz w:val="20"/>
                <w:szCs w:val="20"/>
              </w:rPr>
              <w:t>(more geography units in these terms)</w:t>
            </w:r>
          </w:p>
          <w:p w:rsidR="00DB6719" w:rsidRPr="00C04EED" w:rsidRDefault="00DB6719" w:rsidP="00DB6719">
            <w:pPr>
              <w:pStyle w:val="Default"/>
              <w:numPr>
                <w:ilvl w:val="0"/>
                <w:numId w:val="6"/>
              </w:numPr>
              <w:rPr>
                <w:sz w:val="20"/>
                <w:szCs w:val="20"/>
              </w:rPr>
            </w:pPr>
            <w:r w:rsidRPr="00C04EED">
              <w:rPr>
                <w:sz w:val="20"/>
                <w:szCs w:val="20"/>
              </w:rPr>
              <w:t>USA - Locational knowledge - concentrating on their environmental regions, key physical and human characteristics, countries, and major cities</w:t>
            </w:r>
          </w:p>
          <w:p w:rsidR="00DB6719" w:rsidRPr="00C04EED" w:rsidRDefault="00DB6719" w:rsidP="00DB6719">
            <w:pPr>
              <w:pStyle w:val="Default"/>
              <w:numPr>
                <w:ilvl w:val="0"/>
                <w:numId w:val="6"/>
              </w:numPr>
              <w:rPr>
                <w:sz w:val="20"/>
                <w:szCs w:val="20"/>
              </w:rPr>
            </w:pPr>
            <w:r w:rsidRPr="00C04EED">
              <w:rPr>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p w:rsidR="00DB6719" w:rsidRPr="00C04EED" w:rsidRDefault="00DB6719" w:rsidP="00DB6719">
            <w:pPr>
              <w:pStyle w:val="Default"/>
              <w:numPr>
                <w:ilvl w:val="0"/>
                <w:numId w:val="6"/>
              </w:numPr>
              <w:rPr>
                <w:sz w:val="20"/>
                <w:szCs w:val="20"/>
              </w:rPr>
            </w:pPr>
            <w:r w:rsidRPr="00C04EED">
              <w:rPr>
                <w:sz w:val="20"/>
                <w:szCs w:val="20"/>
              </w:rPr>
              <w:t>Understand geographical similarities and differences through the study of human and physical geography of North America</w:t>
            </w:r>
          </w:p>
          <w:p w:rsidR="00DB6719" w:rsidRPr="00C04EED" w:rsidRDefault="00DB6719" w:rsidP="00DB6719">
            <w:pPr>
              <w:pStyle w:val="Default"/>
              <w:numPr>
                <w:ilvl w:val="0"/>
                <w:numId w:val="6"/>
              </w:numPr>
              <w:rPr>
                <w:sz w:val="20"/>
                <w:szCs w:val="20"/>
              </w:rPr>
            </w:pPr>
            <w:r w:rsidRPr="00C04EED">
              <w:rPr>
                <w:sz w:val="20"/>
                <w:szCs w:val="20"/>
              </w:rPr>
              <w:t>Physical geography including: climate zones, biomes and vegetation belts, rivers, mountains, volcanoes and earthquakes, and the water cycle</w:t>
            </w:r>
          </w:p>
          <w:p w:rsidR="00DB6719" w:rsidRPr="00C04EED" w:rsidRDefault="00DB6719" w:rsidP="00DB6719">
            <w:pPr>
              <w:pStyle w:val="Default"/>
              <w:numPr>
                <w:ilvl w:val="0"/>
                <w:numId w:val="6"/>
              </w:numPr>
              <w:rPr>
                <w:sz w:val="20"/>
                <w:szCs w:val="20"/>
              </w:rPr>
            </w:pPr>
            <w:r w:rsidRPr="00C04EED">
              <w:rPr>
                <w:sz w:val="20"/>
                <w:szCs w:val="20"/>
              </w:rPr>
              <w:t>Study human geography including: types of settlement and land use, economic activity including trade links, and the distribution of natural resources including energy, food, minerals and water</w:t>
            </w:r>
          </w:p>
          <w:p w:rsidR="00DB6719" w:rsidRPr="00C04EED" w:rsidRDefault="00DB6719" w:rsidP="00DB6719">
            <w:pPr>
              <w:pStyle w:val="Default"/>
              <w:numPr>
                <w:ilvl w:val="0"/>
                <w:numId w:val="6"/>
              </w:numPr>
              <w:rPr>
                <w:sz w:val="20"/>
                <w:szCs w:val="20"/>
              </w:rPr>
            </w:pPr>
            <w:r w:rsidRPr="00C04EED">
              <w:rPr>
                <w:sz w:val="20"/>
                <w:szCs w:val="20"/>
              </w:rPr>
              <w:t>Will use maps, atlases, globes and digital/computer mapping to locate countries and describe features studied (USA)</w:t>
            </w:r>
          </w:p>
          <w:p w:rsidR="00CC0EE7" w:rsidRPr="00C04EED" w:rsidRDefault="00CC0EE7" w:rsidP="00CC0EE7">
            <w:pPr>
              <w:pStyle w:val="Default"/>
              <w:rPr>
                <w:sz w:val="20"/>
                <w:szCs w:val="32"/>
              </w:rPr>
            </w:pPr>
            <w:r w:rsidRPr="00C04EED">
              <w:rPr>
                <w:bCs/>
                <w:sz w:val="20"/>
                <w:szCs w:val="32"/>
                <w:u w:val="single"/>
              </w:rPr>
              <w:t xml:space="preserve">RE </w:t>
            </w:r>
          </w:p>
          <w:p w:rsidR="00CC0EE7" w:rsidRPr="00C04EED" w:rsidRDefault="00E97B45" w:rsidP="00CC0EE7">
            <w:pPr>
              <w:pStyle w:val="Default"/>
              <w:numPr>
                <w:ilvl w:val="0"/>
                <w:numId w:val="16"/>
              </w:numPr>
              <w:rPr>
                <w:sz w:val="20"/>
                <w:szCs w:val="32"/>
              </w:rPr>
            </w:pPr>
            <w:r>
              <w:rPr>
                <w:sz w:val="20"/>
                <w:szCs w:val="32"/>
              </w:rPr>
              <w:t>Community (Islam)</w:t>
            </w:r>
            <w:r w:rsidR="00CC0EE7" w:rsidRPr="00C04EED">
              <w:rPr>
                <w:sz w:val="20"/>
                <w:szCs w:val="32"/>
              </w:rPr>
              <w:t xml:space="preserve"> </w:t>
            </w:r>
          </w:p>
          <w:p w:rsidR="00DB6719" w:rsidRPr="00C04EED" w:rsidRDefault="00DB6719" w:rsidP="00DB6719">
            <w:pPr>
              <w:pStyle w:val="Default"/>
              <w:rPr>
                <w:sz w:val="20"/>
                <w:szCs w:val="20"/>
                <w:u w:val="single"/>
              </w:rPr>
            </w:pPr>
            <w:r w:rsidRPr="00C04EED">
              <w:rPr>
                <w:sz w:val="20"/>
                <w:szCs w:val="20"/>
                <w:u w:val="single"/>
              </w:rPr>
              <w:t xml:space="preserve">History </w:t>
            </w:r>
          </w:p>
          <w:p w:rsidR="00DB6719" w:rsidRPr="00C04EED" w:rsidRDefault="00DB6719" w:rsidP="00DB6719">
            <w:pPr>
              <w:pStyle w:val="Default"/>
              <w:numPr>
                <w:ilvl w:val="0"/>
                <w:numId w:val="6"/>
              </w:numPr>
              <w:rPr>
                <w:sz w:val="20"/>
                <w:szCs w:val="20"/>
              </w:rPr>
            </w:pPr>
            <w:r w:rsidRPr="00C04EED">
              <w:rPr>
                <w:sz w:val="20"/>
                <w:szCs w:val="20"/>
              </w:rPr>
              <w:t>To explore American history through the ages, including study on Martin Luther King and slavery in America.</w:t>
            </w:r>
          </w:p>
          <w:p w:rsidR="00DB6719" w:rsidRPr="00DB6719" w:rsidRDefault="00DB6719" w:rsidP="00DB6719">
            <w:pPr>
              <w:pStyle w:val="Default"/>
              <w:numPr>
                <w:ilvl w:val="0"/>
                <w:numId w:val="6"/>
              </w:numPr>
              <w:rPr>
                <w:sz w:val="20"/>
                <w:szCs w:val="20"/>
              </w:rPr>
            </w:pPr>
            <w:r w:rsidRPr="00C04EED">
              <w:rPr>
                <w:sz w:val="20"/>
                <w:szCs w:val="20"/>
              </w:rPr>
              <w:t>To understand the impact of Independence on America and the rest of the world.</w:t>
            </w:r>
          </w:p>
          <w:p w:rsidR="00DB6719" w:rsidRPr="00C04EED" w:rsidRDefault="00DB6719" w:rsidP="00DB6719">
            <w:pPr>
              <w:pStyle w:val="Default"/>
              <w:rPr>
                <w:sz w:val="20"/>
                <w:szCs w:val="20"/>
                <w:u w:val="single"/>
              </w:rPr>
            </w:pPr>
            <w:r w:rsidRPr="00C04EED">
              <w:rPr>
                <w:sz w:val="20"/>
                <w:szCs w:val="20"/>
                <w:u w:val="single"/>
              </w:rPr>
              <w:t xml:space="preserve">Art </w:t>
            </w:r>
          </w:p>
          <w:p w:rsidR="00DB6719" w:rsidRPr="00C04EED" w:rsidRDefault="00DB6719" w:rsidP="00DB6719">
            <w:pPr>
              <w:pStyle w:val="Default"/>
              <w:numPr>
                <w:ilvl w:val="0"/>
                <w:numId w:val="9"/>
              </w:numPr>
              <w:rPr>
                <w:sz w:val="20"/>
                <w:szCs w:val="20"/>
              </w:rPr>
            </w:pPr>
            <w:r w:rsidRPr="00C04EED">
              <w:rPr>
                <w:sz w:val="20"/>
                <w:szCs w:val="20"/>
              </w:rPr>
              <w:t>To create sketches to record their observations and use them to review and revisit ideas of popular landmarks from around the USA.</w:t>
            </w:r>
          </w:p>
          <w:p w:rsidR="00DB6719" w:rsidRDefault="00DB6719" w:rsidP="00DB6719">
            <w:pPr>
              <w:pStyle w:val="Default"/>
              <w:numPr>
                <w:ilvl w:val="0"/>
                <w:numId w:val="9"/>
              </w:numPr>
              <w:rPr>
                <w:sz w:val="20"/>
                <w:szCs w:val="20"/>
              </w:rPr>
            </w:pPr>
            <w:r w:rsidRPr="00C04EED">
              <w:rPr>
                <w:sz w:val="20"/>
                <w:szCs w:val="20"/>
              </w:rPr>
              <w:t>To improve their mastery of art and design techniques, including drawing, painting and sculpture with a range of materials [for example, pencil, charcoal, paint, clay</w:t>
            </w:r>
          </w:p>
          <w:p w:rsidR="00DB6719" w:rsidRDefault="00DB6719" w:rsidP="00DB6719">
            <w:pPr>
              <w:pStyle w:val="Default"/>
              <w:rPr>
                <w:sz w:val="20"/>
                <w:szCs w:val="20"/>
              </w:rPr>
            </w:pPr>
          </w:p>
          <w:p w:rsidR="00B13FD2" w:rsidRPr="002C1AA4" w:rsidRDefault="00B13FD2" w:rsidP="00DB6719">
            <w:pPr>
              <w:pStyle w:val="Default"/>
              <w:rPr>
                <w:rFonts w:ascii="Antique Olive" w:hAnsi="Antique Olive"/>
                <w:sz w:val="20"/>
                <w:szCs w:val="20"/>
              </w:rPr>
            </w:pPr>
            <w:r w:rsidRPr="002C1AA4">
              <w:rPr>
                <w:rFonts w:ascii="Antique Olive" w:hAnsi="Antique Olive" w:cstheme="minorHAnsi"/>
                <w:sz w:val="20"/>
                <w:szCs w:val="20"/>
                <w:u w:val="single"/>
              </w:rPr>
              <w:t>Science</w:t>
            </w:r>
            <w:r w:rsidRPr="002C1AA4">
              <w:rPr>
                <w:rFonts w:ascii="Antique Olive" w:hAnsi="Antique Olive" w:cstheme="minorHAnsi"/>
                <w:sz w:val="20"/>
                <w:szCs w:val="20"/>
              </w:rPr>
              <w:t xml:space="preserve"> - </w:t>
            </w:r>
            <w:r w:rsidRPr="002C1AA4">
              <w:rPr>
                <w:rFonts w:ascii="Antique Olive" w:hAnsi="Antique Olive"/>
                <w:bCs/>
                <w:sz w:val="20"/>
                <w:szCs w:val="20"/>
              </w:rPr>
              <w:t>Animals, including humans linked to African animals…</w:t>
            </w:r>
          </w:p>
          <w:p w:rsidR="00B13FD2" w:rsidRPr="002C1AA4" w:rsidRDefault="00B13FD2" w:rsidP="00B13FD2">
            <w:pPr>
              <w:pStyle w:val="Default"/>
              <w:numPr>
                <w:ilvl w:val="0"/>
                <w:numId w:val="15"/>
              </w:numPr>
              <w:rPr>
                <w:rFonts w:ascii="Antique Olive" w:hAnsi="Antique Olive"/>
                <w:sz w:val="20"/>
                <w:szCs w:val="20"/>
              </w:rPr>
            </w:pPr>
            <w:r w:rsidRPr="002C1AA4">
              <w:rPr>
                <w:rFonts w:ascii="Antique Olive" w:hAnsi="Antique Olive"/>
                <w:sz w:val="20"/>
                <w:szCs w:val="20"/>
              </w:rPr>
              <w:t>To describe the simple functions of the basic parts of the digestive system in humans</w:t>
            </w:r>
          </w:p>
          <w:p w:rsidR="00B13FD2" w:rsidRPr="002C1AA4" w:rsidRDefault="00B13FD2" w:rsidP="00B13FD2">
            <w:pPr>
              <w:pStyle w:val="Default"/>
              <w:numPr>
                <w:ilvl w:val="0"/>
                <w:numId w:val="15"/>
              </w:numPr>
              <w:rPr>
                <w:rFonts w:ascii="Antique Olive" w:hAnsi="Antique Olive" w:cs="Wingdings"/>
                <w:sz w:val="20"/>
                <w:szCs w:val="20"/>
              </w:rPr>
            </w:pPr>
            <w:r w:rsidRPr="002C1AA4">
              <w:rPr>
                <w:rFonts w:ascii="Antique Olive" w:hAnsi="Antique Olive"/>
                <w:sz w:val="20"/>
                <w:szCs w:val="20"/>
              </w:rPr>
              <w:t xml:space="preserve">To identify the different types of teeth in humans and their simple functions </w:t>
            </w:r>
          </w:p>
          <w:p w:rsidR="00B13FD2" w:rsidRPr="002C1AA4" w:rsidRDefault="00B13FD2" w:rsidP="00B13FD2">
            <w:pPr>
              <w:pStyle w:val="Default"/>
              <w:numPr>
                <w:ilvl w:val="0"/>
                <w:numId w:val="15"/>
              </w:numPr>
              <w:rPr>
                <w:rFonts w:ascii="Antique Olive" w:hAnsi="Antique Olive" w:cstheme="minorHAnsi"/>
                <w:sz w:val="20"/>
                <w:szCs w:val="20"/>
              </w:rPr>
            </w:pPr>
            <w:r w:rsidRPr="002C1AA4">
              <w:rPr>
                <w:rFonts w:ascii="Antique Olive" w:hAnsi="Antique Olive"/>
                <w:sz w:val="20"/>
                <w:szCs w:val="20"/>
              </w:rPr>
              <w:t>To construct and interpret a variety of food chains, identifying producers, predators and prey.</w:t>
            </w:r>
          </w:p>
          <w:p w:rsidR="00734005" w:rsidRPr="00C04EED" w:rsidRDefault="00734005" w:rsidP="00734005">
            <w:pPr>
              <w:pStyle w:val="Default"/>
              <w:rPr>
                <w:sz w:val="22"/>
                <w:szCs w:val="32"/>
              </w:rPr>
            </w:pPr>
            <w:r w:rsidRPr="00C04EED">
              <w:rPr>
                <w:sz w:val="22"/>
                <w:szCs w:val="32"/>
                <w:u w:val="single"/>
              </w:rPr>
              <w:t>ICT</w:t>
            </w:r>
            <w:r w:rsidRPr="00C04EED">
              <w:rPr>
                <w:sz w:val="22"/>
                <w:szCs w:val="32"/>
              </w:rPr>
              <w:t xml:space="preserve"> – linked to topic research </w:t>
            </w:r>
          </w:p>
          <w:p w:rsidR="00734005" w:rsidRPr="00C04EED" w:rsidRDefault="00734005" w:rsidP="00734005">
            <w:pPr>
              <w:pStyle w:val="Default"/>
              <w:numPr>
                <w:ilvl w:val="0"/>
                <w:numId w:val="15"/>
              </w:numPr>
              <w:rPr>
                <w:sz w:val="22"/>
                <w:szCs w:val="32"/>
              </w:rPr>
            </w:pPr>
            <w:r w:rsidRPr="00C04EED">
              <w:rPr>
                <w:sz w:val="22"/>
                <w:szCs w:val="32"/>
              </w:rPr>
              <w:t>To select, use and combine a variety of software (including internet services) on a range of digital devices to design and create a range of programs, systems and content that accomplish given goals, including collecting, analysing, evaluating and presenting data and information (Microsoft Excel learning)</w:t>
            </w:r>
          </w:p>
          <w:p w:rsidR="00D95E07" w:rsidRPr="00C04EED" w:rsidRDefault="00D95E07" w:rsidP="00D95E07">
            <w:pPr>
              <w:autoSpaceDE w:val="0"/>
              <w:autoSpaceDN w:val="0"/>
              <w:adjustRightInd w:val="0"/>
              <w:rPr>
                <w:rFonts w:ascii="Arial" w:hAnsi="Arial" w:cs="Arial"/>
                <w:color w:val="000000"/>
                <w:sz w:val="20"/>
                <w:szCs w:val="20"/>
              </w:rPr>
            </w:pPr>
            <w:r w:rsidRPr="00C04EED">
              <w:rPr>
                <w:rFonts w:ascii="Arial" w:hAnsi="Arial" w:cs="Arial"/>
                <w:bCs/>
                <w:color w:val="000000"/>
                <w:sz w:val="20"/>
                <w:szCs w:val="20"/>
                <w:u w:val="single"/>
              </w:rPr>
              <w:t>D&amp;T</w:t>
            </w:r>
            <w:r w:rsidRPr="00C04EED">
              <w:rPr>
                <w:rFonts w:ascii="Arial" w:hAnsi="Arial" w:cs="Arial"/>
                <w:bCs/>
                <w:color w:val="000000"/>
                <w:sz w:val="20"/>
                <w:szCs w:val="20"/>
              </w:rPr>
              <w:t xml:space="preserve"> – creation of a ‘FREEDOM QUILT’ using a mix of materials and mediums</w:t>
            </w:r>
          </w:p>
          <w:p w:rsidR="00D95E07" w:rsidRPr="00C04EED" w:rsidRDefault="00D95E07" w:rsidP="00D95E07">
            <w:pPr>
              <w:pStyle w:val="ListParagraph"/>
              <w:numPr>
                <w:ilvl w:val="0"/>
                <w:numId w:val="6"/>
              </w:numPr>
              <w:autoSpaceDE w:val="0"/>
              <w:autoSpaceDN w:val="0"/>
              <w:adjustRightInd w:val="0"/>
              <w:rPr>
                <w:rFonts w:ascii="Arial" w:hAnsi="Arial" w:cs="Arial"/>
                <w:color w:val="000000"/>
                <w:sz w:val="20"/>
                <w:szCs w:val="20"/>
              </w:rPr>
            </w:pPr>
            <w:r w:rsidRPr="00C04EED">
              <w:rPr>
                <w:rFonts w:ascii="Arial" w:hAnsi="Arial" w:cs="Arial"/>
                <w:color w:val="000000"/>
                <w:sz w:val="20"/>
                <w:szCs w:val="20"/>
              </w:rPr>
              <w:t xml:space="preserve"> use research and develop design criteria to inform the design of innovative, functional, appealing products that are fit for purpose, aimed at particular individuals or groups </w:t>
            </w:r>
          </w:p>
          <w:p w:rsidR="00D95E07" w:rsidRPr="00C04EED" w:rsidRDefault="00D95E07" w:rsidP="00D95E07">
            <w:pPr>
              <w:pStyle w:val="ListParagraph"/>
              <w:numPr>
                <w:ilvl w:val="0"/>
                <w:numId w:val="6"/>
              </w:numPr>
              <w:autoSpaceDE w:val="0"/>
              <w:autoSpaceDN w:val="0"/>
              <w:adjustRightInd w:val="0"/>
              <w:rPr>
                <w:rFonts w:ascii="Arial" w:hAnsi="Arial" w:cs="Arial"/>
                <w:color w:val="000000"/>
                <w:sz w:val="20"/>
                <w:szCs w:val="20"/>
              </w:rPr>
            </w:pPr>
            <w:r w:rsidRPr="00C04EED">
              <w:rPr>
                <w:rFonts w:ascii="Arial" w:hAnsi="Arial" w:cs="Arial"/>
                <w:color w:val="000000"/>
                <w:sz w:val="20"/>
                <w:szCs w:val="20"/>
              </w:rPr>
              <w:t xml:space="preserve">select from and use a wider range of tools and equipment to perform practical tasks [for example, cutting, shaping, joining and finishing], accurately </w:t>
            </w:r>
          </w:p>
          <w:p w:rsidR="00D95E07" w:rsidRPr="00C04EED" w:rsidRDefault="00D95E07" w:rsidP="00D95E07">
            <w:pPr>
              <w:autoSpaceDE w:val="0"/>
              <w:autoSpaceDN w:val="0"/>
              <w:adjustRightInd w:val="0"/>
              <w:rPr>
                <w:rFonts w:ascii="Arial" w:hAnsi="Arial" w:cs="Arial"/>
                <w:color w:val="000000"/>
                <w:sz w:val="20"/>
                <w:szCs w:val="20"/>
                <w:u w:val="single"/>
              </w:rPr>
            </w:pPr>
            <w:r w:rsidRPr="00C04EED">
              <w:rPr>
                <w:rFonts w:ascii="Arial" w:hAnsi="Arial" w:cs="Arial"/>
                <w:color w:val="000000"/>
                <w:sz w:val="20"/>
                <w:szCs w:val="20"/>
                <w:u w:val="single"/>
              </w:rPr>
              <w:t>Music</w:t>
            </w:r>
          </w:p>
          <w:p w:rsidR="00D95E07" w:rsidRPr="00C04EED" w:rsidRDefault="00D95E07" w:rsidP="00D95E07">
            <w:pPr>
              <w:pStyle w:val="ListParagraph"/>
              <w:numPr>
                <w:ilvl w:val="0"/>
                <w:numId w:val="6"/>
              </w:numPr>
              <w:autoSpaceDE w:val="0"/>
              <w:autoSpaceDN w:val="0"/>
              <w:adjustRightInd w:val="0"/>
              <w:spacing w:after="101"/>
              <w:rPr>
                <w:rFonts w:ascii="Arial" w:hAnsi="Arial" w:cs="Arial"/>
                <w:color w:val="000000"/>
                <w:sz w:val="20"/>
                <w:szCs w:val="20"/>
              </w:rPr>
            </w:pPr>
            <w:r w:rsidRPr="00C04EED">
              <w:rPr>
                <w:rFonts w:ascii="Arial" w:hAnsi="Arial" w:cs="Arial"/>
                <w:color w:val="000000"/>
                <w:sz w:val="20"/>
                <w:szCs w:val="20"/>
              </w:rPr>
              <w:lastRenderedPageBreak/>
              <w:t xml:space="preserve">To play and perform in solo and ensemble contexts, using their voices and playing musical instruments with increasing accuracy, fluency, control and expression </w:t>
            </w:r>
          </w:p>
          <w:p w:rsidR="00D95E07" w:rsidRPr="00C04EED" w:rsidRDefault="00D95E07" w:rsidP="00D95E07">
            <w:pPr>
              <w:pStyle w:val="ListParagraph"/>
              <w:numPr>
                <w:ilvl w:val="0"/>
                <w:numId w:val="6"/>
              </w:numPr>
              <w:autoSpaceDE w:val="0"/>
              <w:autoSpaceDN w:val="0"/>
              <w:adjustRightInd w:val="0"/>
              <w:spacing w:before="40" w:after="60"/>
              <w:rPr>
                <w:rFonts w:ascii="Arial" w:hAnsi="Arial" w:cs="Arial"/>
                <w:color w:val="000000"/>
                <w:sz w:val="20"/>
                <w:szCs w:val="20"/>
              </w:rPr>
            </w:pPr>
            <w:r w:rsidRPr="00C04EED">
              <w:rPr>
                <w:rFonts w:ascii="Arial" w:hAnsi="Arial" w:cs="Arial"/>
                <w:color w:val="000000"/>
                <w:sz w:val="20"/>
                <w:szCs w:val="20"/>
              </w:rPr>
              <w:t xml:space="preserve">To improvise and compose music for a range of purposes using the inter-related dimensions of music </w:t>
            </w:r>
          </w:p>
          <w:p w:rsidR="00D95E07" w:rsidRPr="00C04EED" w:rsidRDefault="00D95E07" w:rsidP="00D95E07">
            <w:pPr>
              <w:pStyle w:val="ListParagraph"/>
              <w:numPr>
                <w:ilvl w:val="0"/>
                <w:numId w:val="6"/>
              </w:numPr>
              <w:autoSpaceDE w:val="0"/>
              <w:autoSpaceDN w:val="0"/>
              <w:adjustRightInd w:val="0"/>
              <w:spacing w:before="60" w:after="60"/>
              <w:rPr>
                <w:rFonts w:ascii="Arial" w:hAnsi="Arial" w:cs="Arial"/>
                <w:color w:val="000000"/>
                <w:sz w:val="20"/>
                <w:szCs w:val="20"/>
              </w:rPr>
            </w:pPr>
            <w:r w:rsidRPr="00C04EED">
              <w:rPr>
                <w:rFonts w:ascii="Arial" w:hAnsi="Arial" w:cs="Arial"/>
                <w:color w:val="000000"/>
                <w:sz w:val="20"/>
                <w:szCs w:val="20"/>
              </w:rPr>
              <w:t xml:space="preserve">To listen with attention to detail and recall sounds with increasing aural memory </w:t>
            </w:r>
          </w:p>
          <w:p w:rsidR="00D95E07" w:rsidRPr="00C04EED" w:rsidRDefault="00D95E07" w:rsidP="00D95E07">
            <w:pPr>
              <w:autoSpaceDE w:val="0"/>
              <w:autoSpaceDN w:val="0"/>
              <w:adjustRightInd w:val="0"/>
              <w:spacing w:before="60"/>
              <w:rPr>
                <w:rFonts w:ascii="Arial" w:hAnsi="Arial" w:cs="Arial"/>
                <w:color w:val="000000"/>
                <w:sz w:val="20"/>
                <w:szCs w:val="20"/>
                <w:u w:val="single"/>
              </w:rPr>
            </w:pPr>
            <w:r w:rsidRPr="00C04EED">
              <w:rPr>
                <w:rFonts w:ascii="Arial" w:hAnsi="Arial" w:cs="Arial"/>
                <w:color w:val="000000"/>
                <w:sz w:val="20"/>
                <w:szCs w:val="20"/>
                <w:u w:val="single"/>
              </w:rPr>
              <w:t>Physical Education</w:t>
            </w:r>
          </w:p>
          <w:p w:rsidR="00D95E07" w:rsidRDefault="000F1D7D" w:rsidP="00D95E07">
            <w:pPr>
              <w:pStyle w:val="ListParagraph"/>
              <w:numPr>
                <w:ilvl w:val="0"/>
                <w:numId w:val="12"/>
              </w:numPr>
              <w:autoSpaceDE w:val="0"/>
              <w:autoSpaceDN w:val="0"/>
              <w:adjustRightInd w:val="0"/>
              <w:rPr>
                <w:rFonts w:ascii="Arial" w:hAnsi="Arial" w:cs="Arial"/>
                <w:color w:val="000000"/>
                <w:sz w:val="20"/>
                <w:szCs w:val="20"/>
              </w:rPr>
            </w:pPr>
            <w:r>
              <w:rPr>
                <w:rFonts w:ascii="Arial" w:hAnsi="Arial" w:cs="Arial"/>
                <w:color w:val="000000"/>
                <w:sz w:val="20"/>
                <w:szCs w:val="20"/>
              </w:rPr>
              <w:t>Dance</w:t>
            </w:r>
          </w:p>
          <w:p w:rsidR="000F1D7D" w:rsidRPr="00C04EED" w:rsidRDefault="000F1D7D" w:rsidP="00D95E07">
            <w:pPr>
              <w:pStyle w:val="ListParagraph"/>
              <w:numPr>
                <w:ilvl w:val="0"/>
                <w:numId w:val="12"/>
              </w:numPr>
              <w:autoSpaceDE w:val="0"/>
              <w:autoSpaceDN w:val="0"/>
              <w:adjustRightInd w:val="0"/>
              <w:rPr>
                <w:rFonts w:ascii="Arial" w:hAnsi="Arial" w:cs="Arial"/>
                <w:color w:val="000000"/>
                <w:sz w:val="20"/>
                <w:szCs w:val="20"/>
              </w:rPr>
            </w:pPr>
            <w:r>
              <w:rPr>
                <w:rFonts w:ascii="Arial" w:hAnsi="Arial" w:cs="Arial"/>
                <w:color w:val="000000"/>
                <w:sz w:val="20"/>
                <w:szCs w:val="20"/>
              </w:rPr>
              <w:t>Tag Rugby</w:t>
            </w:r>
          </w:p>
          <w:p w:rsidR="00D95E07" w:rsidRPr="00C04EED" w:rsidRDefault="00D95E07" w:rsidP="00D95E07">
            <w:pPr>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Spanish</w:t>
            </w:r>
          </w:p>
          <w:p w:rsidR="00D95E07" w:rsidRPr="00C04EED" w:rsidRDefault="00D95E07" w:rsidP="00D95E07">
            <w:pPr>
              <w:pStyle w:val="ListParagraph"/>
              <w:numPr>
                <w:ilvl w:val="0"/>
                <w:numId w:val="13"/>
              </w:numPr>
              <w:autoSpaceDE w:val="0"/>
              <w:autoSpaceDN w:val="0"/>
              <w:adjustRightInd w:val="0"/>
              <w:spacing w:before="60" w:after="60"/>
              <w:rPr>
                <w:rFonts w:ascii="Arial" w:hAnsi="Arial" w:cs="Arial"/>
                <w:color w:val="000000"/>
                <w:sz w:val="20"/>
                <w:szCs w:val="20"/>
              </w:rPr>
            </w:pPr>
            <w:r w:rsidRPr="00C04EED">
              <w:rPr>
                <w:rFonts w:ascii="Arial" w:hAnsi="Arial" w:cs="Arial"/>
                <w:color w:val="000000"/>
                <w:sz w:val="20"/>
                <w:szCs w:val="20"/>
              </w:rPr>
              <w:t xml:space="preserve">To listen attentively to spoken language and show understanding by joining in and responding </w:t>
            </w:r>
          </w:p>
          <w:p w:rsidR="00734005" w:rsidRPr="00D95E07" w:rsidRDefault="00734005" w:rsidP="00D95E07">
            <w:pPr>
              <w:autoSpaceDE w:val="0"/>
              <w:autoSpaceDN w:val="0"/>
              <w:adjustRightInd w:val="0"/>
              <w:spacing w:before="60" w:after="60"/>
              <w:ind w:left="360"/>
              <w:rPr>
                <w:rFonts w:ascii="Arial" w:hAnsi="Arial" w:cs="Arial"/>
                <w:color w:val="000000"/>
                <w:sz w:val="18"/>
                <w:szCs w:val="32"/>
              </w:rPr>
            </w:pPr>
            <w:r w:rsidRPr="00D95E07">
              <w:rPr>
                <w:rFonts w:ascii="Arial" w:hAnsi="Arial" w:cs="Arial"/>
                <w:color w:val="000000"/>
                <w:sz w:val="20"/>
                <w:szCs w:val="32"/>
              </w:rPr>
              <w:t xml:space="preserve"> </w:t>
            </w:r>
          </w:p>
        </w:tc>
      </w:tr>
      <w:tr w:rsidR="00CC0EE7" w:rsidRPr="00015303" w:rsidTr="00015303">
        <w:trPr>
          <w:trHeight w:val="624"/>
        </w:trPr>
        <w:tc>
          <w:tcPr>
            <w:tcW w:w="8188" w:type="dxa"/>
          </w:tcPr>
          <w:p w:rsidR="00CC0EE7" w:rsidRPr="002C1AA4" w:rsidRDefault="00CC0EE7" w:rsidP="00015303">
            <w:pPr>
              <w:rPr>
                <w:rFonts w:ascii="Antique Olive" w:hAnsi="Antique Olive" w:cstheme="minorHAnsi"/>
                <w:sz w:val="36"/>
              </w:rPr>
            </w:pPr>
            <w:r w:rsidRPr="002C1AA4">
              <w:rPr>
                <w:rFonts w:ascii="Antique Olive" w:hAnsi="Antique Olive" w:cstheme="minorHAnsi"/>
                <w:sz w:val="36"/>
              </w:rPr>
              <w:lastRenderedPageBreak/>
              <w:t xml:space="preserve">TERM 4 – </w:t>
            </w:r>
            <w:r w:rsidRPr="002C1AA4">
              <w:rPr>
                <w:rFonts w:ascii="Antique Olive" w:hAnsi="Antique Olive" w:cstheme="minorHAnsi"/>
                <w:sz w:val="20"/>
                <w:szCs w:val="20"/>
              </w:rPr>
              <w:t xml:space="preserve">Egypt and </w:t>
            </w:r>
            <w:r w:rsidR="00C04EED" w:rsidRPr="002C1AA4">
              <w:rPr>
                <w:rFonts w:ascii="Antique Olive" w:hAnsi="Antique Olive" w:cstheme="minorHAnsi"/>
                <w:sz w:val="20"/>
                <w:szCs w:val="20"/>
              </w:rPr>
              <w:t>Africa</w:t>
            </w:r>
            <w:r w:rsidR="00C04EED" w:rsidRPr="002C1AA4">
              <w:rPr>
                <w:rFonts w:ascii="Antique Olive" w:hAnsi="Antique Olive"/>
                <w:sz w:val="20"/>
                <w:szCs w:val="20"/>
              </w:rPr>
              <w:t xml:space="preserve"> -</w:t>
            </w:r>
            <w:r w:rsidRPr="002C1AA4">
              <w:rPr>
                <w:rFonts w:ascii="Antique Olive" w:hAnsi="Antique Olive"/>
                <w:sz w:val="20"/>
                <w:szCs w:val="20"/>
              </w:rPr>
              <w:t>We will move on to explore modern day Egypt and draw comparisons of how the country has developed and changed. Our geography aspect will focus around tourism and its impact on society and physical features.</w:t>
            </w:r>
          </w:p>
        </w:tc>
        <w:tc>
          <w:tcPr>
            <w:tcW w:w="6946" w:type="dxa"/>
            <w:vAlign w:val="center"/>
          </w:tcPr>
          <w:p w:rsidR="00CC0EE7" w:rsidRPr="002C1AA4" w:rsidRDefault="00CC0EE7" w:rsidP="002C1AA4">
            <w:pPr>
              <w:rPr>
                <w:rFonts w:ascii="Antique Olive" w:hAnsi="Antique Olive" w:cstheme="minorHAnsi"/>
                <w:sz w:val="36"/>
              </w:rPr>
            </w:pPr>
            <w:r w:rsidRPr="002C1AA4">
              <w:rPr>
                <w:rFonts w:ascii="Antique Olive" w:hAnsi="Antique Olive" w:cstheme="minorHAnsi"/>
                <w:sz w:val="36"/>
                <w:szCs w:val="36"/>
              </w:rPr>
              <w:t>T</w:t>
            </w:r>
            <w:r w:rsidR="002C1AA4">
              <w:rPr>
                <w:rFonts w:ascii="Antique Olive" w:hAnsi="Antique Olive" w:cstheme="minorHAnsi"/>
                <w:sz w:val="36"/>
                <w:szCs w:val="36"/>
              </w:rPr>
              <w:t>ERM</w:t>
            </w:r>
            <w:r w:rsidRPr="002C1AA4">
              <w:rPr>
                <w:rFonts w:ascii="Antique Olive" w:hAnsi="Antique Olive" w:cstheme="minorHAnsi"/>
                <w:sz w:val="36"/>
                <w:szCs w:val="36"/>
              </w:rPr>
              <w:t xml:space="preserve"> 5 - </w:t>
            </w:r>
            <w:r w:rsidRPr="002C1AA4">
              <w:rPr>
                <w:rFonts w:ascii="Antique Olive" w:hAnsi="Antique Olive" w:cstheme="minorHAnsi"/>
                <w:sz w:val="19"/>
                <w:szCs w:val="19"/>
              </w:rPr>
              <w:t>Roman Britain</w:t>
            </w:r>
            <w:r w:rsidR="00015303" w:rsidRPr="002C1AA4">
              <w:rPr>
                <w:rFonts w:ascii="Antique Olive" w:hAnsi="Antique Olive" w:cstheme="minorHAnsi"/>
                <w:sz w:val="19"/>
                <w:szCs w:val="19"/>
              </w:rPr>
              <w:t xml:space="preserve"> - </w:t>
            </w:r>
            <w:r w:rsidR="00734005" w:rsidRPr="002C1AA4">
              <w:rPr>
                <w:rFonts w:ascii="Antique Olive" w:hAnsi="Antique Olive" w:cstheme="minorHAnsi"/>
                <w:sz w:val="19"/>
                <w:szCs w:val="19"/>
              </w:rPr>
              <w:t>Children will investigate the happenings surrounding the Roman invasion of Britain. They will study the importance of key figures involved in the invasion, the impact the Romans had on Britain at that time and how modern Britain has been forever influenced by the Romans.</w:t>
            </w:r>
          </w:p>
        </w:tc>
        <w:tc>
          <w:tcPr>
            <w:tcW w:w="6386" w:type="dxa"/>
          </w:tcPr>
          <w:p w:rsidR="00CC0EE7" w:rsidRPr="002C1AA4" w:rsidRDefault="00CC0EE7" w:rsidP="002C1AA4">
            <w:pPr>
              <w:tabs>
                <w:tab w:val="left" w:pos="1486"/>
              </w:tabs>
              <w:rPr>
                <w:rFonts w:ascii="Antique Olive" w:hAnsi="Antique Olive" w:cstheme="minorHAnsi"/>
                <w:sz w:val="36"/>
              </w:rPr>
            </w:pPr>
            <w:r w:rsidRPr="002C1AA4">
              <w:rPr>
                <w:rFonts w:ascii="Antique Olive" w:hAnsi="Antique Olive" w:cstheme="minorHAnsi"/>
                <w:sz w:val="36"/>
                <w:szCs w:val="36"/>
              </w:rPr>
              <w:t>T</w:t>
            </w:r>
            <w:r w:rsidR="002C1AA4">
              <w:rPr>
                <w:rFonts w:ascii="Antique Olive" w:hAnsi="Antique Olive" w:cstheme="minorHAnsi"/>
                <w:sz w:val="36"/>
                <w:szCs w:val="36"/>
              </w:rPr>
              <w:t>ERM</w:t>
            </w:r>
            <w:r w:rsidRPr="002C1AA4">
              <w:rPr>
                <w:rFonts w:ascii="Antique Olive" w:hAnsi="Antique Olive" w:cstheme="minorHAnsi"/>
                <w:sz w:val="36"/>
                <w:szCs w:val="36"/>
              </w:rPr>
              <w:t xml:space="preserve"> 6 </w:t>
            </w:r>
            <w:r w:rsidRPr="002C1AA4">
              <w:rPr>
                <w:rFonts w:ascii="Antique Olive" w:hAnsi="Antique Olive" w:cstheme="minorHAnsi"/>
                <w:szCs w:val="36"/>
              </w:rPr>
              <w:t xml:space="preserve">- </w:t>
            </w:r>
            <w:r w:rsidRPr="002C1AA4">
              <w:rPr>
                <w:rFonts w:ascii="Antique Olive" w:hAnsi="Antique Olive" w:cstheme="minorHAnsi"/>
                <w:sz w:val="20"/>
                <w:szCs w:val="20"/>
              </w:rPr>
              <w:t>Roman Britain</w:t>
            </w:r>
            <w:r w:rsidR="00015303" w:rsidRPr="002C1AA4">
              <w:rPr>
                <w:rFonts w:ascii="Antique Olive" w:hAnsi="Antique Olive" w:cstheme="minorHAnsi"/>
                <w:sz w:val="20"/>
                <w:szCs w:val="20"/>
              </w:rPr>
              <w:t xml:space="preserve"> - </w:t>
            </w:r>
            <w:r w:rsidR="00734005" w:rsidRPr="002C1AA4">
              <w:rPr>
                <w:rFonts w:ascii="Antique Olive" w:hAnsi="Antique Olive" w:cstheme="minorHAnsi"/>
                <w:sz w:val="20"/>
                <w:szCs w:val="20"/>
              </w:rPr>
              <w:t>During this term children will take part in Forest Schools Learning on Roman and Celtic living and will be able to experience what existing at this time would be like.</w:t>
            </w:r>
          </w:p>
        </w:tc>
      </w:tr>
      <w:tr w:rsidR="00734005" w:rsidRPr="00015303" w:rsidTr="00734005">
        <w:trPr>
          <w:trHeight w:val="142"/>
        </w:trPr>
        <w:tc>
          <w:tcPr>
            <w:tcW w:w="8188" w:type="dxa"/>
          </w:tcPr>
          <w:p w:rsidR="00D95E07" w:rsidRPr="00C04EED" w:rsidRDefault="00D95E07" w:rsidP="00D95E07">
            <w:pPr>
              <w:pStyle w:val="Default"/>
              <w:rPr>
                <w:sz w:val="20"/>
                <w:szCs w:val="20"/>
              </w:rPr>
            </w:pPr>
            <w:r w:rsidRPr="00C04EED">
              <w:rPr>
                <w:sz w:val="20"/>
                <w:szCs w:val="20"/>
                <w:u w:val="single"/>
              </w:rPr>
              <w:t xml:space="preserve">Geography </w:t>
            </w:r>
            <w:r w:rsidRPr="00C04EED">
              <w:rPr>
                <w:sz w:val="20"/>
                <w:szCs w:val="20"/>
              </w:rPr>
              <w:t>(more geography units in these terms)</w:t>
            </w:r>
          </w:p>
          <w:p w:rsidR="00D95E07" w:rsidRPr="00C04EED" w:rsidRDefault="00D95E07" w:rsidP="00D95E07">
            <w:pPr>
              <w:pStyle w:val="Default"/>
              <w:numPr>
                <w:ilvl w:val="0"/>
                <w:numId w:val="6"/>
              </w:numPr>
              <w:rPr>
                <w:sz w:val="20"/>
                <w:szCs w:val="20"/>
              </w:rPr>
            </w:pPr>
            <w:r w:rsidRPr="00C04EED">
              <w:rPr>
                <w:sz w:val="20"/>
                <w:szCs w:val="20"/>
              </w:rPr>
              <w:t>USA - Locational knowledge - concentrating on their environmental regions, key physical and human characteristics, countries, and major cities</w:t>
            </w:r>
          </w:p>
          <w:p w:rsidR="00D95E07" w:rsidRPr="00C04EED" w:rsidRDefault="00D95E07" w:rsidP="00D95E07">
            <w:pPr>
              <w:pStyle w:val="Default"/>
              <w:numPr>
                <w:ilvl w:val="0"/>
                <w:numId w:val="6"/>
              </w:numPr>
              <w:rPr>
                <w:sz w:val="20"/>
                <w:szCs w:val="20"/>
              </w:rPr>
            </w:pPr>
            <w:r w:rsidRPr="00C04EED">
              <w:rPr>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p w:rsidR="00D95E07" w:rsidRPr="00C04EED" w:rsidRDefault="00D95E07" w:rsidP="00D95E07">
            <w:pPr>
              <w:pStyle w:val="Default"/>
              <w:numPr>
                <w:ilvl w:val="0"/>
                <w:numId w:val="6"/>
              </w:numPr>
              <w:rPr>
                <w:sz w:val="20"/>
                <w:szCs w:val="20"/>
              </w:rPr>
            </w:pPr>
            <w:r w:rsidRPr="00C04EED">
              <w:rPr>
                <w:sz w:val="20"/>
                <w:szCs w:val="20"/>
              </w:rPr>
              <w:t>Understand geographical similarities and differences through the study of human and physical geography of North America</w:t>
            </w:r>
          </w:p>
          <w:p w:rsidR="00D95E07" w:rsidRPr="00C04EED" w:rsidRDefault="00D95E07" w:rsidP="00D95E07">
            <w:pPr>
              <w:pStyle w:val="Default"/>
              <w:numPr>
                <w:ilvl w:val="0"/>
                <w:numId w:val="6"/>
              </w:numPr>
              <w:rPr>
                <w:sz w:val="20"/>
                <w:szCs w:val="20"/>
              </w:rPr>
            </w:pPr>
            <w:r w:rsidRPr="00C04EED">
              <w:rPr>
                <w:sz w:val="20"/>
                <w:szCs w:val="20"/>
              </w:rPr>
              <w:t>Physical geography including: climate zones, biomes and vegetation belts, rivers, mountains, volcanoes and earthquakes, and the water cycle</w:t>
            </w:r>
          </w:p>
          <w:p w:rsidR="00D95E07" w:rsidRPr="00C04EED" w:rsidRDefault="00D95E07" w:rsidP="00D95E07">
            <w:pPr>
              <w:pStyle w:val="Default"/>
              <w:numPr>
                <w:ilvl w:val="0"/>
                <w:numId w:val="6"/>
              </w:numPr>
              <w:rPr>
                <w:sz w:val="20"/>
                <w:szCs w:val="20"/>
              </w:rPr>
            </w:pPr>
            <w:r w:rsidRPr="00C04EED">
              <w:rPr>
                <w:sz w:val="20"/>
                <w:szCs w:val="20"/>
              </w:rPr>
              <w:t>Study human geography including: types of settlement and land use, economic activity including trade links, and the distribution of natural resources including energy, food, minerals and water</w:t>
            </w:r>
          </w:p>
          <w:p w:rsidR="00D95E07" w:rsidRPr="00C04EED" w:rsidRDefault="00D95E07" w:rsidP="00D95E07">
            <w:pPr>
              <w:pStyle w:val="Default"/>
              <w:numPr>
                <w:ilvl w:val="0"/>
                <w:numId w:val="6"/>
              </w:numPr>
              <w:rPr>
                <w:sz w:val="20"/>
                <w:szCs w:val="20"/>
              </w:rPr>
            </w:pPr>
            <w:r w:rsidRPr="00C04EED">
              <w:rPr>
                <w:sz w:val="20"/>
                <w:szCs w:val="20"/>
              </w:rPr>
              <w:t>Will use maps, atlases, globes and digital/computer mapping to locate countries and describe features studied (USA)</w:t>
            </w:r>
          </w:p>
          <w:p w:rsidR="00734005" w:rsidRPr="002C1AA4" w:rsidRDefault="00734005" w:rsidP="00CC0EE7">
            <w:pPr>
              <w:pStyle w:val="Default"/>
              <w:rPr>
                <w:rFonts w:ascii="Antique Olive" w:hAnsi="Antique Olive" w:cstheme="minorHAnsi"/>
                <w:sz w:val="20"/>
                <w:szCs w:val="20"/>
              </w:rPr>
            </w:pPr>
            <w:r w:rsidRPr="002C1AA4">
              <w:rPr>
                <w:rFonts w:ascii="Antique Olive" w:hAnsi="Antique Olive" w:cstheme="minorHAnsi"/>
                <w:bCs/>
                <w:sz w:val="20"/>
                <w:szCs w:val="20"/>
                <w:u w:val="single"/>
              </w:rPr>
              <w:t xml:space="preserve">RE </w:t>
            </w:r>
          </w:p>
          <w:p w:rsidR="00734005" w:rsidRDefault="00E97B45" w:rsidP="00CC0EE7">
            <w:pPr>
              <w:pStyle w:val="Default"/>
              <w:numPr>
                <w:ilvl w:val="0"/>
                <w:numId w:val="16"/>
              </w:numPr>
              <w:rPr>
                <w:rFonts w:ascii="Antique Olive" w:hAnsi="Antique Olive" w:cstheme="minorHAnsi"/>
                <w:sz w:val="20"/>
                <w:szCs w:val="20"/>
              </w:rPr>
            </w:pPr>
            <w:r>
              <w:rPr>
                <w:rFonts w:ascii="Antique Olive" w:hAnsi="Antique Olive" w:cstheme="minorHAnsi"/>
                <w:sz w:val="20"/>
                <w:szCs w:val="20"/>
              </w:rPr>
              <w:t>Creation</w:t>
            </w:r>
          </w:p>
          <w:p w:rsidR="00E97B45" w:rsidRPr="002C1AA4" w:rsidRDefault="00E97B45" w:rsidP="00E97B45">
            <w:pPr>
              <w:pStyle w:val="Default"/>
              <w:ind w:left="720"/>
              <w:rPr>
                <w:rFonts w:ascii="Antique Olive" w:hAnsi="Antique Olive" w:cstheme="minorHAnsi"/>
                <w:sz w:val="20"/>
                <w:szCs w:val="20"/>
              </w:rPr>
            </w:pPr>
          </w:p>
          <w:p w:rsidR="00D95E07" w:rsidRPr="00C04EED" w:rsidRDefault="00D95E07" w:rsidP="00D95E07">
            <w:pPr>
              <w:pStyle w:val="Default"/>
              <w:rPr>
                <w:sz w:val="20"/>
                <w:szCs w:val="20"/>
                <w:u w:val="single"/>
              </w:rPr>
            </w:pPr>
            <w:r w:rsidRPr="00C04EED">
              <w:rPr>
                <w:sz w:val="20"/>
                <w:szCs w:val="20"/>
                <w:u w:val="single"/>
              </w:rPr>
              <w:t xml:space="preserve">History </w:t>
            </w:r>
          </w:p>
          <w:p w:rsidR="00D95E07" w:rsidRPr="00C04EED" w:rsidRDefault="00D95E07" w:rsidP="00D95E07">
            <w:pPr>
              <w:pStyle w:val="Default"/>
              <w:numPr>
                <w:ilvl w:val="0"/>
                <w:numId w:val="6"/>
              </w:numPr>
              <w:rPr>
                <w:sz w:val="20"/>
                <w:szCs w:val="20"/>
              </w:rPr>
            </w:pPr>
            <w:r w:rsidRPr="00C04EED">
              <w:rPr>
                <w:sz w:val="20"/>
                <w:szCs w:val="20"/>
              </w:rPr>
              <w:t>To explore American history through the ages, including study on Martin Luther King and slavery in America.</w:t>
            </w:r>
          </w:p>
          <w:p w:rsidR="00D95E07" w:rsidRPr="00DB6719" w:rsidRDefault="00D95E07" w:rsidP="00D95E07">
            <w:pPr>
              <w:pStyle w:val="Default"/>
              <w:numPr>
                <w:ilvl w:val="0"/>
                <w:numId w:val="6"/>
              </w:numPr>
              <w:rPr>
                <w:sz w:val="20"/>
                <w:szCs w:val="20"/>
              </w:rPr>
            </w:pPr>
            <w:r w:rsidRPr="00C04EED">
              <w:rPr>
                <w:sz w:val="20"/>
                <w:szCs w:val="20"/>
              </w:rPr>
              <w:t>To understand the impact of Independence on America and the rest of the world.</w:t>
            </w:r>
          </w:p>
          <w:p w:rsidR="00D95E07" w:rsidRPr="00C04EED" w:rsidRDefault="00D95E07" w:rsidP="00D95E07">
            <w:pPr>
              <w:pStyle w:val="Default"/>
              <w:rPr>
                <w:sz w:val="20"/>
                <w:szCs w:val="20"/>
                <w:u w:val="single"/>
              </w:rPr>
            </w:pPr>
            <w:r w:rsidRPr="00C04EED">
              <w:rPr>
                <w:sz w:val="20"/>
                <w:szCs w:val="20"/>
                <w:u w:val="single"/>
              </w:rPr>
              <w:t xml:space="preserve">Art </w:t>
            </w:r>
          </w:p>
          <w:p w:rsidR="00D95E07" w:rsidRPr="00C04EED" w:rsidRDefault="00D95E07" w:rsidP="00D95E07">
            <w:pPr>
              <w:pStyle w:val="Default"/>
              <w:numPr>
                <w:ilvl w:val="0"/>
                <w:numId w:val="9"/>
              </w:numPr>
              <w:rPr>
                <w:sz w:val="20"/>
                <w:szCs w:val="20"/>
              </w:rPr>
            </w:pPr>
            <w:r w:rsidRPr="00C04EED">
              <w:rPr>
                <w:sz w:val="20"/>
                <w:szCs w:val="20"/>
              </w:rPr>
              <w:t>To create sketches to record their observations and use them to review and revisit ideas of popular landmarks from around the USA.</w:t>
            </w:r>
          </w:p>
          <w:p w:rsidR="00D95E07" w:rsidRDefault="00D95E07" w:rsidP="00D95E07">
            <w:pPr>
              <w:pStyle w:val="Default"/>
              <w:numPr>
                <w:ilvl w:val="0"/>
                <w:numId w:val="9"/>
              </w:numPr>
              <w:rPr>
                <w:sz w:val="20"/>
                <w:szCs w:val="20"/>
              </w:rPr>
            </w:pPr>
            <w:r w:rsidRPr="00C04EED">
              <w:rPr>
                <w:sz w:val="20"/>
                <w:szCs w:val="20"/>
              </w:rPr>
              <w:t>To improve their mastery of art and design techniques, including drawing, painting and sculpture with a range of materials [for example, pencil, charcoal, paint, clay</w:t>
            </w:r>
          </w:p>
          <w:p w:rsidR="00D95E07" w:rsidRDefault="00D95E07" w:rsidP="00D95E07">
            <w:pPr>
              <w:pStyle w:val="Default"/>
              <w:numPr>
                <w:ilvl w:val="0"/>
                <w:numId w:val="9"/>
              </w:numPr>
              <w:rPr>
                <w:sz w:val="20"/>
                <w:szCs w:val="20"/>
              </w:rPr>
            </w:pPr>
          </w:p>
          <w:p w:rsidR="00DB6719" w:rsidRPr="00C04EED" w:rsidRDefault="00DB6719" w:rsidP="00DB6719">
            <w:pPr>
              <w:pStyle w:val="Default"/>
              <w:rPr>
                <w:sz w:val="20"/>
                <w:szCs w:val="32"/>
              </w:rPr>
            </w:pPr>
            <w:r w:rsidRPr="00C04EED">
              <w:rPr>
                <w:sz w:val="20"/>
                <w:szCs w:val="32"/>
                <w:u w:val="single"/>
              </w:rPr>
              <w:t>Science</w:t>
            </w:r>
            <w:r w:rsidRPr="00C04EED">
              <w:rPr>
                <w:sz w:val="20"/>
                <w:szCs w:val="32"/>
              </w:rPr>
              <w:t xml:space="preserve"> - Living things and their habitats linked to African habitats…</w:t>
            </w:r>
          </w:p>
          <w:p w:rsidR="00DB6719" w:rsidRPr="00C04EED" w:rsidRDefault="00DB6719" w:rsidP="00DB6719">
            <w:pPr>
              <w:pStyle w:val="Default"/>
              <w:numPr>
                <w:ilvl w:val="0"/>
                <w:numId w:val="15"/>
              </w:numPr>
              <w:rPr>
                <w:sz w:val="20"/>
                <w:szCs w:val="32"/>
              </w:rPr>
            </w:pPr>
            <w:r w:rsidRPr="00C04EED">
              <w:rPr>
                <w:sz w:val="20"/>
                <w:szCs w:val="32"/>
              </w:rPr>
              <w:t xml:space="preserve">To recognise that living things can be grouped in a variety of ways </w:t>
            </w:r>
          </w:p>
          <w:p w:rsidR="00DB6719" w:rsidRPr="00C04EED" w:rsidRDefault="00DB6719" w:rsidP="00DB6719">
            <w:pPr>
              <w:pStyle w:val="Default"/>
              <w:numPr>
                <w:ilvl w:val="0"/>
                <w:numId w:val="15"/>
              </w:numPr>
              <w:rPr>
                <w:sz w:val="20"/>
                <w:szCs w:val="32"/>
              </w:rPr>
            </w:pPr>
            <w:r w:rsidRPr="00C04EED">
              <w:rPr>
                <w:sz w:val="20"/>
                <w:szCs w:val="32"/>
              </w:rPr>
              <w:t xml:space="preserve">To explore and use classification keys to help group, identify and name a variety of living things in their local and wider environment </w:t>
            </w:r>
          </w:p>
          <w:p w:rsidR="00DB6719" w:rsidRPr="00C04EED" w:rsidRDefault="00DB6719" w:rsidP="00DB6719">
            <w:pPr>
              <w:pStyle w:val="Default"/>
              <w:numPr>
                <w:ilvl w:val="0"/>
                <w:numId w:val="15"/>
              </w:numPr>
              <w:rPr>
                <w:sz w:val="20"/>
                <w:szCs w:val="32"/>
              </w:rPr>
            </w:pPr>
            <w:r w:rsidRPr="00C04EED">
              <w:rPr>
                <w:sz w:val="20"/>
                <w:szCs w:val="32"/>
              </w:rPr>
              <w:t>To recognise that environments can change and that this can sometimes pose dangers to living things</w:t>
            </w:r>
          </w:p>
          <w:p w:rsidR="00734005" w:rsidRPr="00D95E07" w:rsidRDefault="00D95E07" w:rsidP="00734005">
            <w:pPr>
              <w:pStyle w:val="Default"/>
              <w:rPr>
                <w:rFonts w:ascii="Antique Olive" w:hAnsi="Antique Olive" w:cstheme="minorHAnsi"/>
                <w:sz w:val="20"/>
                <w:szCs w:val="20"/>
                <w:u w:val="single"/>
              </w:rPr>
            </w:pPr>
            <w:r w:rsidRPr="00D95E07">
              <w:rPr>
                <w:rFonts w:ascii="Antique Olive" w:hAnsi="Antique Olive" w:cstheme="minorHAnsi"/>
                <w:sz w:val="20"/>
                <w:szCs w:val="20"/>
                <w:u w:val="single"/>
              </w:rPr>
              <w:t>ICT</w:t>
            </w:r>
          </w:p>
          <w:p w:rsidR="00734005" w:rsidRPr="002C1AA4" w:rsidRDefault="00734005" w:rsidP="00734005">
            <w:pPr>
              <w:pStyle w:val="Default"/>
              <w:numPr>
                <w:ilvl w:val="0"/>
                <w:numId w:val="15"/>
              </w:numPr>
              <w:rPr>
                <w:rFonts w:ascii="Antique Olive" w:hAnsi="Antique Olive" w:cstheme="minorHAnsi"/>
                <w:sz w:val="20"/>
                <w:szCs w:val="20"/>
              </w:rPr>
            </w:pPr>
            <w:r w:rsidRPr="002C1AA4">
              <w:rPr>
                <w:rFonts w:ascii="Antique Olive" w:hAnsi="Antique Olive" w:cstheme="minorHAnsi"/>
                <w:sz w:val="20"/>
                <w:szCs w:val="20"/>
              </w:rPr>
              <w:t>To select, use and combine a variety of software (including internet services) on a range of digital devices to design and create a range of programs, systems and content that accomplish given goals, including collecting, analysing, evaluating and presenting data and information (Microsoft Excel learning)</w:t>
            </w:r>
          </w:p>
          <w:p w:rsidR="00D95E07" w:rsidRPr="00C04EED" w:rsidRDefault="00D95E07" w:rsidP="00D95E07">
            <w:pPr>
              <w:autoSpaceDE w:val="0"/>
              <w:autoSpaceDN w:val="0"/>
              <w:adjustRightInd w:val="0"/>
              <w:rPr>
                <w:rFonts w:ascii="Arial" w:hAnsi="Arial" w:cs="Arial"/>
                <w:color w:val="000000"/>
                <w:sz w:val="20"/>
                <w:szCs w:val="20"/>
              </w:rPr>
            </w:pPr>
            <w:r w:rsidRPr="00C04EED">
              <w:rPr>
                <w:rFonts w:ascii="Arial" w:hAnsi="Arial" w:cs="Arial"/>
                <w:bCs/>
                <w:color w:val="000000"/>
                <w:sz w:val="20"/>
                <w:szCs w:val="20"/>
                <w:u w:val="single"/>
              </w:rPr>
              <w:t>D&amp;T</w:t>
            </w:r>
            <w:r w:rsidRPr="00C04EED">
              <w:rPr>
                <w:rFonts w:ascii="Arial" w:hAnsi="Arial" w:cs="Arial"/>
                <w:bCs/>
                <w:color w:val="000000"/>
                <w:sz w:val="20"/>
                <w:szCs w:val="20"/>
              </w:rPr>
              <w:t xml:space="preserve"> – creation of a ‘FREEDOM QUILT’ using a mix of materials and mediums</w:t>
            </w:r>
          </w:p>
          <w:p w:rsidR="00D95E07" w:rsidRPr="00C04EED" w:rsidRDefault="00D95E07" w:rsidP="00D95E07">
            <w:pPr>
              <w:pStyle w:val="ListParagraph"/>
              <w:numPr>
                <w:ilvl w:val="0"/>
                <w:numId w:val="6"/>
              </w:numPr>
              <w:autoSpaceDE w:val="0"/>
              <w:autoSpaceDN w:val="0"/>
              <w:adjustRightInd w:val="0"/>
              <w:rPr>
                <w:rFonts w:ascii="Arial" w:hAnsi="Arial" w:cs="Arial"/>
                <w:color w:val="000000"/>
                <w:sz w:val="20"/>
                <w:szCs w:val="20"/>
              </w:rPr>
            </w:pPr>
            <w:r w:rsidRPr="00C04EED">
              <w:rPr>
                <w:rFonts w:ascii="Arial" w:hAnsi="Arial" w:cs="Arial"/>
                <w:color w:val="000000"/>
                <w:sz w:val="20"/>
                <w:szCs w:val="20"/>
              </w:rPr>
              <w:t xml:space="preserve"> use research and develop design criteria to inform the design of innovative, functional, appealing products that are fit for purpose, aimed at particular individuals or groups </w:t>
            </w:r>
          </w:p>
          <w:p w:rsidR="00D95E07" w:rsidRPr="00C04EED" w:rsidRDefault="00D95E07" w:rsidP="00D95E07">
            <w:pPr>
              <w:pStyle w:val="ListParagraph"/>
              <w:numPr>
                <w:ilvl w:val="0"/>
                <w:numId w:val="6"/>
              </w:numPr>
              <w:autoSpaceDE w:val="0"/>
              <w:autoSpaceDN w:val="0"/>
              <w:adjustRightInd w:val="0"/>
              <w:rPr>
                <w:rFonts w:ascii="Arial" w:hAnsi="Arial" w:cs="Arial"/>
                <w:color w:val="000000"/>
                <w:sz w:val="20"/>
                <w:szCs w:val="20"/>
              </w:rPr>
            </w:pPr>
            <w:r w:rsidRPr="00C04EED">
              <w:rPr>
                <w:rFonts w:ascii="Arial" w:hAnsi="Arial" w:cs="Arial"/>
                <w:color w:val="000000"/>
                <w:sz w:val="20"/>
                <w:szCs w:val="20"/>
              </w:rPr>
              <w:t xml:space="preserve">select from and use a wider range of tools and equipment to perform practical tasks [for example, cutting, shaping, joining and finishing], accurately </w:t>
            </w:r>
          </w:p>
          <w:p w:rsidR="00734005" w:rsidRPr="002C1AA4" w:rsidRDefault="00734005" w:rsidP="00734005">
            <w:pPr>
              <w:autoSpaceDE w:val="0"/>
              <w:autoSpaceDN w:val="0"/>
              <w:adjustRightInd w:val="0"/>
              <w:rPr>
                <w:rFonts w:ascii="Antique Olive" w:hAnsi="Antique Olive" w:cs="Arial"/>
                <w:color w:val="000000"/>
                <w:sz w:val="20"/>
                <w:szCs w:val="20"/>
                <w:u w:val="single"/>
              </w:rPr>
            </w:pPr>
            <w:r w:rsidRPr="002C1AA4">
              <w:rPr>
                <w:rFonts w:ascii="Antique Olive" w:hAnsi="Antique Olive" w:cs="Arial"/>
                <w:color w:val="000000"/>
                <w:sz w:val="20"/>
                <w:szCs w:val="20"/>
                <w:u w:val="single"/>
              </w:rPr>
              <w:t>Music</w:t>
            </w:r>
          </w:p>
          <w:p w:rsidR="00734005" w:rsidRPr="002C1AA4" w:rsidRDefault="00734005" w:rsidP="00734005">
            <w:pPr>
              <w:pStyle w:val="ListParagraph"/>
              <w:numPr>
                <w:ilvl w:val="0"/>
                <w:numId w:val="15"/>
              </w:numPr>
              <w:autoSpaceDE w:val="0"/>
              <w:autoSpaceDN w:val="0"/>
              <w:adjustRightInd w:val="0"/>
              <w:spacing w:before="60" w:after="60"/>
              <w:rPr>
                <w:rFonts w:ascii="Antique Olive" w:hAnsi="Antique Olive" w:cs="Arial"/>
                <w:color w:val="000000"/>
                <w:sz w:val="20"/>
                <w:szCs w:val="20"/>
              </w:rPr>
            </w:pPr>
            <w:r w:rsidRPr="002C1AA4">
              <w:rPr>
                <w:rFonts w:ascii="Antique Olive" w:hAnsi="Antique Olive" w:cs="Arial"/>
                <w:color w:val="000000"/>
                <w:sz w:val="20"/>
                <w:szCs w:val="20"/>
              </w:rPr>
              <w:t xml:space="preserve">To use and understand staff and other musical notations </w:t>
            </w:r>
          </w:p>
          <w:p w:rsidR="00734005" w:rsidRPr="002C1AA4" w:rsidRDefault="00734005" w:rsidP="00734005">
            <w:pPr>
              <w:pStyle w:val="ListParagraph"/>
              <w:numPr>
                <w:ilvl w:val="0"/>
                <w:numId w:val="15"/>
              </w:numPr>
              <w:autoSpaceDE w:val="0"/>
              <w:autoSpaceDN w:val="0"/>
              <w:adjustRightInd w:val="0"/>
              <w:spacing w:before="60" w:after="60"/>
              <w:rPr>
                <w:rFonts w:ascii="Antique Olive" w:hAnsi="Antique Olive" w:cs="Arial"/>
                <w:color w:val="000000"/>
                <w:sz w:val="20"/>
                <w:szCs w:val="20"/>
              </w:rPr>
            </w:pPr>
            <w:r w:rsidRPr="002C1AA4">
              <w:rPr>
                <w:rFonts w:ascii="Antique Olive" w:hAnsi="Antique Olive" w:cs="Arial"/>
                <w:color w:val="000000"/>
                <w:sz w:val="20"/>
                <w:szCs w:val="20"/>
              </w:rPr>
              <w:t xml:space="preserve">To appreciate and understand a wide range of high-quality live and recorded music drawn from different traditions and from great composers and musicians </w:t>
            </w:r>
          </w:p>
          <w:p w:rsidR="00734005" w:rsidRPr="002C1AA4" w:rsidRDefault="00734005" w:rsidP="00734005">
            <w:pPr>
              <w:pStyle w:val="ListParagraph"/>
              <w:numPr>
                <w:ilvl w:val="0"/>
                <w:numId w:val="15"/>
              </w:numPr>
              <w:autoSpaceDE w:val="0"/>
              <w:autoSpaceDN w:val="0"/>
              <w:adjustRightInd w:val="0"/>
              <w:spacing w:before="60"/>
              <w:rPr>
                <w:rFonts w:ascii="Antique Olive" w:hAnsi="Antique Olive" w:cs="Arial"/>
                <w:color w:val="000000"/>
                <w:sz w:val="20"/>
                <w:szCs w:val="20"/>
              </w:rPr>
            </w:pPr>
            <w:r w:rsidRPr="002C1AA4">
              <w:rPr>
                <w:rFonts w:ascii="Antique Olive" w:hAnsi="Antique Olive" w:cs="Arial"/>
                <w:color w:val="000000"/>
                <w:sz w:val="20"/>
                <w:szCs w:val="20"/>
              </w:rPr>
              <w:t xml:space="preserve">To develop an understanding of the history of music. </w:t>
            </w:r>
          </w:p>
          <w:p w:rsidR="00734005" w:rsidRDefault="00734005" w:rsidP="00734005">
            <w:pPr>
              <w:autoSpaceDE w:val="0"/>
              <w:autoSpaceDN w:val="0"/>
              <w:adjustRightInd w:val="0"/>
              <w:spacing w:before="60"/>
              <w:rPr>
                <w:rFonts w:ascii="Antique Olive" w:hAnsi="Antique Olive" w:cs="Arial"/>
                <w:color w:val="000000"/>
                <w:sz w:val="20"/>
                <w:szCs w:val="20"/>
                <w:u w:val="single"/>
              </w:rPr>
            </w:pPr>
            <w:r w:rsidRPr="002C1AA4">
              <w:rPr>
                <w:rFonts w:ascii="Antique Olive" w:hAnsi="Antique Olive" w:cs="Arial"/>
                <w:color w:val="000000"/>
                <w:sz w:val="20"/>
                <w:szCs w:val="20"/>
                <w:u w:val="single"/>
              </w:rPr>
              <w:lastRenderedPageBreak/>
              <w:t>Physical Education</w:t>
            </w:r>
          </w:p>
          <w:p w:rsidR="000F1D7D" w:rsidRPr="000F1D7D" w:rsidRDefault="000F1D7D" w:rsidP="000F1D7D">
            <w:pPr>
              <w:pStyle w:val="ListParagraph"/>
              <w:numPr>
                <w:ilvl w:val="0"/>
                <w:numId w:val="35"/>
              </w:numPr>
              <w:autoSpaceDE w:val="0"/>
              <w:autoSpaceDN w:val="0"/>
              <w:adjustRightInd w:val="0"/>
              <w:spacing w:before="60"/>
              <w:rPr>
                <w:rFonts w:ascii="Antique Olive" w:hAnsi="Antique Olive" w:cs="Arial"/>
                <w:color w:val="000000"/>
                <w:sz w:val="20"/>
                <w:szCs w:val="20"/>
              </w:rPr>
            </w:pPr>
            <w:r w:rsidRPr="000F1D7D">
              <w:rPr>
                <w:rFonts w:ascii="Antique Olive" w:hAnsi="Antique Olive" w:cs="Arial"/>
                <w:color w:val="000000"/>
                <w:sz w:val="20"/>
                <w:szCs w:val="20"/>
              </w:rPr>
              <w:t>Yoga</w:t>
            </w:r>
          </w:p>
          <w:p w:rsidR="000F1D7D" w:rsidRPr="000F1D7D" w:rsidRDefault="000F1D7D" w:rsidP="000F1D7D">
            <w:pPr>
              <w:pStyle w:val="ListParagraph"/>
              <w:numPr>
                <w:ilvl w:val="0"/>
                <w:numId w:val="35"/>
              </w:numPr>
              <w:autoSpaceDE w:val="0"/>
              <w:autoSpaceDN w:val="0"/>
              <w:adjustRightInd w:val="0"/>
              <w:spacing w:before="60"/>
              <w:rPr>
                <w:rFonts w:ascii="Antique Olive" w:hAnsi="Antique Olive" w:cs="Arial"/>
                <w:color w:val="000000"/>
                <w:sz w:val="20"/>
                <w:szCs w:val="20"/>
              </w:rPr>
            </w:pPr>
            <w:r w:rsidRPr="000F1D7D">
              <w:rPr>
                <w:rFonts w:ascii="Antique Olive" w:hAnsi="Antique Olive" w:cs="Arial"/>
                <w:color w:val="000000"/>
                <w:sz w:val="20"/>
                <w:szCs w:val="20"/>
              </w:rPr>
              <w:t>Hockey</w:t>
            </w:r>
          </w:p>
          <w:p w:rsidR="00734005" w:rsidRPr="002C1AA4" w:rsidRDefault="00D95E07" w:rsidP="00734005">
            <w:pPr>
              <w:autoSpaceDE w:val="0"/>
              <w:autoSpaceDN w:val="0"/>
              <w:adjustRightInd w:val="0"/>
              <w:rPr>
                <w:rFonts w:ascii="Antique Olive" w:hAnsi="Antique Olive" w:cs="Arial"/>
                <w:color w:val="000000"/>
                <w:sz w:val="20"/>
                <w:szCs w:val="20"/>
                <w:u w:val="single"/>
              </w:rPr>
            </w:pPr>
            <w:r>
              <w:rPr>
                <w:rFonts w:ascii="Antique Olive" w:hAnsi="Antique Olive" w:cs="Arial"/>
                <w:color w:val="000000"/>
                <w:sz w:val="20"/>
                <w:szCs w:val="20"/>
                <w:u w:val="single"/>
              </w:rPr>
              <w:t>Spanish</w:t>
            </w:r>
          </w:p>
          <w:p w:rsidR="00734005" w:rsidRPr="002C1AA4" w:rsidRDefault="00734005" w:rsidP="00734005">
            <w:pPr>
              <w:pStyle w:val="ListParagraph"/>
              <w:numPr>
                <w:ilvl w:val="0"/>
                <w:numId w:val="15"/>
              </w:numPr>
              <w:autoSpaceDE w:val="0"/>
              <w:autoSpaceDN w:val="0"/>
              <w:adjustRightInd w:val="0"/>
              <w:spacing w:before="40" w:after="60"/>
              <w:rPr>
                <w:rFonts w:ascii="Antique Olive" w:hAnsi="Antique Olive" w:cs="Arial"/>
                <w:color w:val="000000"/>
                <w:sz w:val="20"/>
                <w:szCs w:val="20"/>
              </w:rPr>
            </w:pPr>
            <w:r w:rsidRPr="002C1AA4">
              <w:rPr>
                <w:rFonts w:ascii="Antique Olive" w:hAnsi="Antique Olive" w:cs="Wingdings"/>
                <w:color w:val="000000"/>
                <w:sz w:val="20"/>
                <w:szCs w:val="20"/>
              </w:rPr>
              <w:t xml:space="preserve">To  </w:t>
            </w:r>
            <w:r w:rsidRPr="002C1AA4">
              <w:rPr>
                <w:rFonts w:ascii="Antique Olive" w:hAnsi="Antique Olive" w:cs="Arial"/>
                <w:color w:val="000000"/>
                <w:sz w:val="20"/>
                <w:szCs w:val="20"/>
              </w:rPr>
              <w:t xml:space="preserve">develop accurate pronunciation and intonation so that others understand when they are reading aloud or using familiar words and phrases* </w:t>
            </w:r>
          </w:p>
          <w:p w:rsidR="00734005" w:rsidRPr="002C1AA4" w:rsidRDefault="00734005" w:rsidP="00734005">
            <w:pPr>
              <w:pStyle w:val="ListParagraph"/>
              <w:numPr>
                <w:ilvl w:val="0"/>
                <w:numId w:val="15"/>
              </w:numPr>
              <w:autoSpaceDE w:val="0"/>
              <w:autoSpaceDN w:val="0"/>
              <w:adjustRightInd w:val="0"/>
              <w:spacing w:before="60" w:after="60"/>
              <w:rPr>
                <w:rFonts w:ascii="Antique Olive" w:hAnsi="Antique Olive" w:cs="Arial"/>
                <w:color w:val="000000"/>
                <w:sz w:val="20"/>
                <w:szCs w:val="20"/>
              </w:rPr>
            </w:pPr>
            <w:r w:rsidRPr="002C1AA4">
              <w:rPr>
                <w:rFonts w:ascii="Antique Olive" w:hAnsi="Antique Olive" w:cs="Wingdings"/>
                <w:color w:val="000000"/>
                <w:sz w:val="20"/>
                <w:szCs w:val="20"/>
              </w:rPr>
              <w:t xml:space="preserve">To </w:t>
            </w:r>
            <w:r w:rsidRPr="002C1AA4">
              <w:rPr>
                <w:rFonts w:ascii="Antique Olive" w:hAnsi="Antique Olive" w:cs="Arial"/>
                <w:color w:val="000000"/>
                <w:sz w:val="20"/>
                <w:szCs w:val="20"/>
              </w:rPr>
              <w:t xml:space="preserve">read carefully and show understanding of words, phrases and simple writing </w:t>
            </w:r>
          </w:p>
          <w:p w:rsidR="00734005" w:rsidRPr="002C1AA4" w:rsidRDefault="00734005" w:rsidP="00734005">
            <w:pPr>
              <w:pStyle w:val="ListParagraph"/>
              <w:numPr>
                <w:ilvl w:val="0"/>
                <w:numId w:val="15"/>
              </w:numPr>
              <w:autoSpaceDE w:val="0"/>
              <w:autoSpaceDN w:val="0"/>
              <w:adjustRightInd w:val="0"/>
              <w:spacing w:before="60" w:after="60"/>
              <w:rPr>
                <w:rFonts w:ascii="Antique Olive" w:hAnsi="Antique Olive" w:cs="Arial"/>
                <w:color w:val="000000"/>
                <w:sz w:val="20"/>
                <w:szCs w:val="20"/>
              </w:rPr>
            </w:pPr>
            <w:r w:rsidRPr="002C1AA4">
              <w:rPr>
                <w:rFonts w:ascii="Antique Olive" w:hAnsi="Antique Olive" w:cs="Wingdings"/>
                <w:color w:val="000000"/>
                <w:sz w:val="20"/>
                <w:szCs w:val="20"/>
              </w:rPr>
              <w:t xml:space="preserve">To </w:t>
            </w:r>
            <w:r w:rsidRPr="002C1AA4">
              <w:rPr>
                <w:rFonts w:ascii="Antique Olive" w:hAnsi="Antique Olive" w:cs="Arial"/>
                <w:color w:val="000000"/>
                <w:sz w:val="20"/>
                <w:szCs w:val="20"/>
              </w:rPr>
              <w:t xml:space="preserve">describe people, places, things and actions orally and in writing </w:t>
            </w:r>
          </w:p>
          <w:p w:rsidR="00734005" w:rsidRPr="002C1AA4" w:rsidRDefault="00734005" w:rsidP="00734005">
            <w:pPr>
              <w:pStyle w:val="Default"/>
              <w:rPr>
                <w:rFonts w:ascii="Antique Olive" w:hAnsi="Antique Olive" w:cstheme="minorHAnsi"/>
                <w:sz w:val="20"/>
                <w:szCs w:val="20"/>
              </w:rPr>
            </w:pPr>
          </w:p>
          <w:p w:rsidR="00734005" w:rsidRPr="002C1AA4" w:rsidRDefault="00734005" w:rsidP="00734005">
            <w:pPr>
              <w:pStyle w:val="Default"/>
              <w:rPr>
                <w:rFonts w:ascii="Antique Olive" w:hAnsi="Antique Olive" w:cstheme="minorHAnsi"/>
                <w:sz w:val="20"/>
                <w:szCs w:val="20"/>
              </w:rPr>
            </w:pPr>
          </w:p>
          <w:p w:rsidR="00734005" w:rsidRPr="002C1AA4" w:rsidRDefault="00734005" w:rsidP="00734005">
            <w:pPr>
              <w:pStyle w:val="Default"/>
              <w:rPr>
                <w:rFonts w:ascii="Antique Olive" w:hAnsi="Antique Olive" w:cstheme="minorHAnsi"/>
                <w:sz w:val="20"/>
                <w:szCs w:val="20"/>
              </w:rPr>
            </w:pPr>
          </w:p>
          <w:p w:rsidR="00734005" w:rsidRPr="002C1AA4" w:rsidRDefault="00734005" w:rsidP="00CC0EE7">
            <w:pPr>
              <w:pStyle w:val="Default"/>
              <w:rPr>
                <w:rFonts w:ascii="Antique Olive" w:hAnsi="Antique Olive" w:cstheme="minorHAnsi"/>
                <w:sz w:val="20"/>
                <w:szCs w:val="20"/>
              </w:rPr>
            </w:pPr>
          </w:p>
        </w:tc>
        <w:tc>
          <w:tcPr>
            <w:tcW w:w="6946" w:type="dxa"/>
          </w:tcPr>
          <w:p w:rsidR="00734005" w:rsidRPr="002C1AA4" w:rsidRDefault="00734005" w:rsidP="00734005">
            <w:pPr>
              <w:autoSpaceDE w:val="0"/>
              <w:autoSpaceDN w:val="0"/>
              <w:adjustRightInd w:val="0"/>
              <w:spacing w:before="60" w:after="60"/>
              <w:rPr>
                <w:rFonts w:ascii="Antique Olive" w:hAnsi="Antique Olive" w:cs="Arial"/>
                <w:color w:val="000000"/>
                <w:sz w:val="20"/>
                <w:szCs w:val="20"/>
              </w:rPr>
            </w:pPr>
            <w:r w:rsidRPr="002C1AA4">
              <w:rPr>
                <w:rFonts w:ascii="Antique Olive" w:hAnsi="Antique Olive" w:cstheme="minorHAnsi"/>
                <w:sz w:val="20"/>
                <w:szCs w:val="20"/>
              </w:rPr>
              <w:lastRenderedPageBreak/>
              <w:t xml:space="preserve"> </w:t>
            </w:r>
            <w:r w:rsidRPr="002C1AA4">
              <w:rPr>
                <w:rFonts w:ascii="Antique Olive" w:hAnsi="Antique Olive" w:cstheme="minorHAnsi"/>
                <w:color w:val="000000"/>
                <w:sz w:val="20"/>
                <w:szCs w:val="20"/>
                <w:u w:val="single"/>
              </w:rPr>
              <w:t>History</w:t>
            </w:r>
            <w:r w:rsidRPr="002C1AA4">
              <w:rPr>
                <w:rFonts w:ascii="Antique Olive" w:hAnsi="Antique Olive" w:cstheme="minorHAnsi"/>
                <w:color w:val="000000"/>
                <w:sz w:val="20"/>
                <w:szCs w:val="20"/>
              </w:rPr>
              <w:t xml:space="preserve"> - </w:t>
            </w:r>
            <w:r w:rsidRPr="002C1AA4">
              <w:rPr>
                <w:rFonts w:ascii="Antique Olive" w:hAnsi="Antique Olive" w:cs="Arial"/>
                <w:color w:val="000000"/>
                <w:sz w:val="20"/>
                <w:szCs w:val="20"/>
              </w:rPr>
              <w:t xml:space="preserve">the Roman Empire and its impact on Britain </w:t>
            </w:r>
          </w:p>
          <w:p w:rsidR="00734005" w:rsidRPr="002C1AA4" w:rsidRDefault="00734005" w:rsidP="00734005">
            <w:pPr>
              <w:pStyle w:val="Default"/>
              <w:numPr>
                <w:ilvl w:val="0"/>
                <w:numId w:val="17"/>
              </w:numPr>
              <w:rPr>
                <w:rFonts w:ascii="Antique Olive" w:hAnsi="Antique Olive"/>
                <w:sz w:val="20"/>
                <w:szCs w:val="20"/>
              </w:rPr>
            </w:pPr>
            <w:r w:rsidRPr="002C1AA4">
              <w:rPr>
                <w:rFonts w:ascii="Antique Olive" w:hAnsi="Antique Olive"/>
                <w:sz w:val="20"/>
                <w:szCs w:val="20"/>
              </w:rPr>
              <w:t xml:space="preserve">To know that Julius Caesar’s attempted invasion in 55-54 BC </w:t>
            </w:r>
          </w:p>
          <w:p w:rsidR="00734005" w:rsidRPr="002C1AA4" w:rsidRDefault="00734005" w:rsidP="00734005">
            <w:pPr>
              <w:pStyle w:val="Default"/>
              <w:numPr>
                <w:ilvl w:val="0"/>
                <w:numId w:val="17"/>
              </w:numPr>
              <w:rPr>
                <w:rFonts w:ascii="Antique Olive" w:hAnsi="Antique Olive"/>
                <w:sz w:val="20"/>
                <w:szCs w:val="20"/>
              </w:rPr>
            </w:pPr>
            <w:r w:rsidRPr="002C1AA4">
              <w:rPr>
                <w:rFonts w:ascii="Antique Olive" w:hAnsi="Antique Olive"/>
                <w:sz w:val="20"/>
                <w:szCs w:val="20"/>
              </w:rPr>
              <w:t xml:space="preserve">To understand how powerful the Roman Empire was by AD 42 and the power the army has </w:t>
            </w:r>
          </w:p>
          <w:p w:rsidR="00734005" w:rsidRPr="002C1AA4" w:rsidRDefault="00734005" w:rsidP="00734005">
            <w:pPr>
              <w:pStyle w:val="Default"/>
              <w:numPr>
                <w:ilvl w:val="0"/>
                <w:numId w:val="17"/>
              </w:numPr>
              <w:rPr>
                <w:rFonts w:ascii="Antique Olive" w:hAnsi="Antique Olive"/>
                <w:sz w:val="20"/>
                <w:szCs w:val="20"/>
              </w:rPr>
            </w:pPr>
            <w:r w:rsidRPr="002C1AA4">
              <w:rPr>
                <w:rFonts w:ascii="Antique Olive" w:hAnsi="Antique Olive"/>
                <w:sz w:val="20"/>
                <w:szCs w:val="20"/>
              </w:rPr>
              <w:t xml:space="preserve">To study the British resistance, including Boudicca and the Celts </w:t>
            </w:r>
          </w:p>
          <w:p w:rsidR="00734005" w:rsidRPr="002C1AA4" w:rsidRDefault="00734005" w:rsidP="00734005">
            <w:pPr>
              <w:pStyle w:val="Default"/>
              <w:numPr>
                <w:ilvl w:val="0"/>
                <w:numId w:val="17"/>
              </w:numPr>
              <w:rPr>
                <w:rFonts w:ascii="Antique Olive" w:hAnsi="Antique Olive"/>
                <w:sz w:val="20"/>
                <w:szCs w:val="20"/>
              </w:rPr>
            </w:pPr>
            <w:r w:rsidRPr="002C1AA4">
              <w:rPr>
                <w:rFonts w:ascii="Antique Olive" w:hAnsi="Antique Olive"/>
                <w:sz w:val="20"/>
                <w:szCs w:val="20"/>
              </w:rPr>
              <w:t xml:space="preserve">Romanisation’ of Britain: sites such as </w:t>
            </w:r>
            <w:proofErr w:type="spellStart"/>
            <w:r w:rsidRPr="002C1AA4">
              <w:rPr>
                <w:rFonts w:ascii="Antique Olive" w:hAnsi="Antique Olive"/>
                <w:sz w:val="20"/>
                <w:szCs w:val="20"/>
              </w:rPr>
              <w:t>Caerwent</w:t>
            </w:r>
            <w:proofErr w:type="spellEnd"/>
            <w:r w:rsidRPr="002C1AA4">
              <w:rPr>
                <w:rFonts w:ascii="Antique Olive" w:hAnsi="Antique Olive"/>
                <w:sz w:val="20"/>
                <w:szCs w:val="20"/>
              </w:rPr>
              <w:t xml:space="preserve"> and the impact of technology, culture and beliefs, including early Christianity </w:t>
            </w:r>
          </w:p>
          <w:p w:rsidR="00734005" w:rsidRPr="002C1AA4" w:rsidRDefault="00734005" w:rsidP="00734005">
            <w:pPr>
              <w:pStyle w:val="Default"/>
              <w:rPr>
                <w:rFonts w:ascii="Antique Olive" w:hAnsi="Antique Olive" w:cstheme="minorHAnsi"/>
                <w:sz w:val="20"/>
                <w:szCs w:val="20"/>
              </w:rPr>
            </w:pPr>
            <w:r w:rsidRPr="002C1AA4">
              <w:rPr>
                <w:rFonts w:ascii="Antique Olive" w:hAnsi="Antique Olive" w:cstheme="minorHAnsi"/>
                <w:bCs/>
                <w:sz w:val="20"/>
                <w:szCs w:val="20"/>
                <w:u w:val="single"/>
              </w:rPr>
              <w:t xml:space="preserve">RE </w:t>
            </w:r>
          </w:p>
          <w:p w:rsidR="00734005" w:rsidRDefault="00E97B45" w:rsidP="00734005">
            <w:pPr>
              <w:pStyle w:val="Default"/>
              <w:numPr>
                <w:ilvl w:val="0"/>
                <w:numId w:val="16"/>
              </w:numPr>
              <w:rPr>
                <w:rFonts w:ascii="Antique Olive" w:hAnsi="Antique Olive" w:cstheme="minorHAnsi"/>
                <w:sz w:val="20"/>
                <w:szCs w:val="20"/>
              </w:rPr>
            </w:pPr>
            <w:r>
              <w:rPr>
                <w:rFonts w:ascii="Antique Olive" w:hAnsi="Antique Olive" w:cstheme="minorHAnsi"/>
                <w:sz w:val="20"/>
                <w:szCs w:val="20"/>
              </w:rPr>
              <w:t>Pilgrimage</w:t>
            </w:r>
          </w:p>
          <w:p w:rsidR="00E97B45" w:rsidRPr="002C1AA4" w:rsidRDefault="00E97B45" w:rsidP="00E97B45">
            <w:pPr>
              <w:pStyle w:val="Default"/>
              <w:ind w:left="720"/>
              <w:rPr>
                <w:rFonts w:ascii="Antique Olive" w:hAnsi="Antique Olive" w:cstheme="minorHAnsi"/>
                <w:sz w:val="20"/>
                <w:szCs w:val="20"/>
              </w:rPr>
            </w:pPr>
          </w:p>
          <w:p w:rsidR="00734005" w:rsidRPr="002C1AA4" w:rsidRDefault="00734005" w:rsidP="00734005">
            <w:pPr>
              <w:pStyle w:val="Default"/>
              <w:rPr>
                <w:rFonts w:ascii="Antique Olive" w:hAnsi="Antique Olive" w:cstheme="minorHAnsi"/>
                <w:sz w:val="20"/>
                <w:szCs w:val="20"/>
              </w:rPr>
            </w:pPr>
            <w:r w:rsidRPr="002C1AA4">
              <w:rPr>
                <w:rFonts w:ascii="Antique Olive" w:hAnsi="Antique Olive" w:cstheme="minorHAnsi"/>
                <w:sz w:val="20"/>
                <w:szCs w:val="20"/>
                <w:u w:val="single"/>
              </w:rPr>
              <w:t>Science</w:t>
            </w:r>
            <w:r w:rsidRPr="002C1AA4">
              <w:rPr>
                <w:rFonts w:ascii="Antique Olive" w:hAnsi="Antique Olive" w:cstheme="minorHAnsi"/>
                <w:sz w:val="20"/>
                <w:szCs w:val="20"/>
              </w:rPr>
              <w:t xml:space="preserve"> - Sound</w:t>
            </w:r>
          </w:p>
          <w:p w:rsidR="00734005" w:rsidRPr="002C1AA4" w:rsidRDefault="00734005" w:rsidP="00734005">
            <w:pPr>
              <w:pStyle w:val="Default"/>
              <w:numPr>
                <w:ilvl w:val="0"/>
                <w:numId w:val="19"/>
              </w:numPr>
              <w:rPr>
                <w:rFonts w:ascii="Antique Olive" w:hAnsi="Antique Olive" w:cstheme="minorHAnsi"/>
                <w:sz w:val="20"/>
                <w:szCs w:val="20"/>
              </w:rPr>
            </w:pPr>
            <w:r w:rsidRPr="002C1AA4">
              <w:rPr>
                <w:rFonts w:ascii="Antique Olive" w:hAnsi="Antique Olive" w:cstheme="minorHAnsi"/>
                <w:sz w:val="20"/>
                <w:szCs w:val="20"/>
              </w:rPr>
              <w:t xml:space="preserve">To identify how sounds are made, associating some of them with something vibrating </w:t>
            </w:r>
          </w:p>
          <w:p w:rsidR="00734005" w:rsidRPr="002C1AA4" w:rsidRDefault="00734005" w:rsidP="00734005">
            <w:pPr>
              <w:pStyle w:val="Default"/>
              <w:numPr>
                <w:ilvl w:val="0"/>
                <w:numId w:val="19"/>
              </w:numPr>
              <w:rPr>
                <w:rFonts w:ascii="Antique Olive" w:hAnsi="Antique Olive" w:cstheme="minorHAnsi"/>
                <w:sz w:val="20"/>
                <w:szCs w:val="20"/>
              </w:rPr>
            </w:pPr>
            <w:r w:rsidRPr="002C1AA4">
              <w:rPr>
                <w:rFonts w:ascii="Antique Olive" w:hAnsi="Antique Olive" w:cstheme="minorHAnsi"/>
                <w:sz w:val="20"/>
                <w:szCs w:val="20"/>
              </w:rPr>
              <w:t xml:space="preserve">To recognise that vibrations from sounds travel through a medium to the ear </w:t>
            </w:r>
          </w:p>
          <w:p w:rsidR="00734005" w:rsidRPr="002C1AA4" w:rsidRDefault="00734005" w:rsidP="00734005">
            <w:pPr>
              <w:pStyle w:val="Default"/>
              <w:numPr>
                <w:ilvl w:val="0"/>
                <w:numId w:val="19"/>
              </w:numPr>
              <w:rPr>
                <w:rFonts w:ascii="Antique Olive" w:hAnsi="Antique Olive" w:cstheme="minorHAnsi"/>
                <w:sz w:val="20"/>
                <w:szCs w:val="20"/>
              </w:rPr>
            </w:pPr>
            <w:r w:rsidRPr="002C1AA4">
              <w:rPr>
                <w:rFonts w:ascii="Antique Olive" w:hAnsi="Antique Olive" w:cstheme="minorHAnsi"/>
                <w:sz w:val="20"/>
                <w:szCs w:val="20"/>
              </w:rPr>
              <w:t xml:space="preserve">To find patterns between the pitch of a sound and features of the object that produced it </w:t>
            </w:r>
          </w:p>
          <w:p w:rsidR="00734005" w:rsidRPr="002C1AA4" w:rsidRDefault="00734005" w:rsidP="00734005">
            <w:pPr>
              <w:pStyle w:val="Default"/>
              <w:numPr>
                <w:ilvl w:val="0"/>
                <w:numId w:val="19"/>
              </w:numPr>
              <w:rPr>
                <w:rFonts w:ascii="Antique Olive" w:hAnsi="Antique Olive" w:cstheme="minorHAnsi"/>
                <w:sz w:val="20"/>
                <w:szCs w:val="20"/>
              </w:rPr>
            </w:pPr>
            <w:r w:rsidRPr="002C1AA4">
              <w:rPr>
                <w:rFonts w:ascii="Antique Olive" w:hAnsi="Antique Olive" w:cstheme="minorHAnsi"/>
                <w:sz w:val="20"/>
                <w:szCs w:val="20"/>
              </w:rPr>
              <w:t xml:space="preserve">To find patterns between the volume of a sound and the strength of the vibrations that produced it </w:t>
            </w:r>
          </w:p>
          <w:p w:rsidR="00734005" w:rsidRPr="002C1AA4" w:rsidRDefault="00734005" w:rsidP="00734005">
            <w:pPr>
              <w:pStyle w:val="Default"/>
              <w:numPr>
                <w:ilvl w:val="0"/>
                <w:numId w:val="19"/>
              </w:numPr>
              <w:rPr>
                <w:rFonts w:ascii="Antique Olive" w:hAnsi="Antique Olive" w:cstheme="minorHAnsi"/>
                <w:sz w:val="20"/>
                <w:szCs w:val="20"/>
              </w:rPr>
            </w:pPr>
            <w:r w:rsidRPr="002C1AA4">
              <w:rPr>
                <w:rFonts w:ascii="Antique Olive" w:hAnsi="Antique Olive" w:cstheme="minorHAnsi"/>
                <w:sz w:val="20"/>
                <w:szCs w:val="20"/>
              </w:rPr>
              <w:t>To recognise that sounds get fainter as the distance from the sound source increases.</w:t>
            </w:r>
          </w:p>
          <w:p w:rsidR="00734005" w:rsidRPr="002C1AA4" w:rsidRDefault="00734005" w:rsidP="00734005">
            <w:pPr>
              <w:pStyle w:val="Default"/>
              <w:rPr>
                <w:rFonts w:ascii="Antique Olive" w:hAnsi="Antique Olive" w:cstheme="minorHAnsi"/>
                <w:sz w:val="20"/>
                <w:szCs w:val="20"/>
              </w:rPr>
            </w:pPr>
            <w:r w:rsidRPr="002C1AA4">
              <w:rPr>
                <w:rFonts w:ascii="Antique Olive" w:hAnsi="Antique Olive" w:cstheme="minorHAnsi"/>
                <w:sz w:val="20"/>
                <w:szCs w:val="20"/>
                <w:u w:val="single"/>
              </w:rPr>
              <w:t>ICT</w:t>
            </w:r>
            <w:r w:rsidRPr="002C1AA4">
              <w:rPr>
                <w:rFonts w:ascii="Antique Olive" w:hAnsi="Antique Olive" w:cstheme="minorHAnsi"/>
                <w:sz w:val="20"/>
                <w:szCs w:val="20"/>
              </w:rPr>
              <w:t xml:space="preserve"> – Programming Unit</w:t>
            </w:r>
          </w:p>
          <w:p w:rsidR="00734005" w:rsidRPr="002C1AA4" w:rsidRDefault="00734005" w:rsidP="00734005">
            <w:pPr>
              <w:pStyle w:val="Default"/>
              <w:numPr>
                <w:ilvl w:val="0"/>
                <w:numId w:val="20"/>
              </w:numPr>
              <w:rPr>
                <w:rFonts w:ascii="Antique Olive" w:hAnsi="Antique Olive" w:cstheme="minorHAnsi"/>
                <w:sz w:val="20"/>
                <w:szCs w:val="20"/>
              </w:rPr>
            </w:pPr>
            <w:r w:rsidRPr="002C1AA4">
              <w:rPr>
                <w:rFonts w:ascii="Antique Olive" w:hAnsi="Antique Olive" w:cstheme="minorHAnsi"/>
                <w:sz w:val="20"/>
                <w:szCs w:val="20"/>
              </w:rPr>
              <w:t>To design, write and debug programs that accomplish specific goals, including controlling or simulating physical systems; solve problems by decomposing them into smaller parts</w:t>
            </w:r>
          </w:p>
          <w:p w:rsidR="00734005" w:rsidRPr="002C1AA4" w:rsidRDefault="00734005" w:rsidP="00734005">
            <w:pPr>
              <w:pStyle w:val="Default"/>
              <w:rPr>
                <w:rFonts w:ascii="Antique Olive" w:hAnsi="Antique Olive" w:cstheme="minorHAnsi"/>
                <w:sz w:val="20"/>
                <w:szCs w:val="20"/>
              </w:rPr>
            </w:pPr>
            <w:r w:rsidRPr="002C1AA4">
              <w:rPr>
                <w:rFonts w:ascii="Antique Olive" w:hAnsi="Antique Olive" w:cstheme="minorHAnsi"/>
                <w:sz w:val="20"/>
                <w:szCs w:val="20"/>
                <w:u w:val="single"/>
              </w:rPr>
              <w:t xml:space="preserve">Art – </w:t>
            </w:r>
            <w:r w:rsidRPr="002C1AA4">
              <w:rPr>
                <w:rFonts w:ascii="Antique Olive" w:hAnsi="Antique Olive" w:cstheme="minorHAnsi"/>
                <w:sz w:val="20"/>
                <w:szCs w:val="20"/>
              </w:rPr>
              <w:t>Linked to Roman Art and culture</w:t>
            </w:r>
          </w:p>
          <w:p w:rsidR="00734005" w:rsidRPr="002C1AA4" w:rsidRDefault="00734005" w:rsidP="00734005">
            <w:pPr>
              <w:pStyle w:val="Default"/>
              <w:numPr>
                <w:ilvl w:val="0"/>
                <w:numId w:val="21"/>
              </w:numPr>
              <w:rPr>
                <w:rFonts w:ascii="Antique Olive" w:hAnsi="Antique Olive" w:cstheme="minorHAnsi"/>
                <w:sz w:val="20"/>
                <w:szCs w:val="20"/>
              </w:rPr>
            </w:pPr>
            <w:r w:rsidRPr="002C1AA4">
              <w:rPr>
                <w:rFonts w:ascii="Antique Olive" w:hAnsi="Antique Olive" w:cstheme="minorHAnsi"/>
                <w:sz w:val="20"/>
                <w:szCs w:val="20"/>
              </w:rPr>
              <w:t>To create sketches using a panoramic viewpoint.</w:t>
            </w:r>
          </w:p>
          <w:p w:rsidR="00734005" w:rsidRPr="002C1AA4" w:rsidRDefault="00734005" w:rsidP="00734005">
            <w:pPr>
              <w:pStyle w:val="Default"/>
              <w:numPr>
                <w:ilvl w:val="0"/>
                <w:numId w:val="21"/>
              </w:numPr>
              <w:rPr>
                <w:rFonts w:ascii="Antique Olive" w:hAnsi="Antique Olive" w:cstheme="minorHAnsi"/>
                <w:sz w:val="20"/>
                <w:szCs w:val="20"/>
              </w:rPr>
            </w:pPr>
            <w:r w:rsidRPr="002C1AA4">
              <w:rPr>
                <w:rFonts w:ascii="Antique Olive" w:hAnsi="Antique Olive" w:cstheme="minorHAnsi"/>
                <w:sz w:val="20"/>
                <w:szCs w:val="20"/>
              </w:rPr>
              <w:t xml:space="preserve">To create chalk drawings of the buildings from Roman Times especially of those in Britain. </w:t>
            </w:r>
          </w:p>
          <w:p w:rsidR="00734005" w:rsidRPr="002C1AA4" w:rsidRDefault="00734005" w:rsidP="00734005">
            <w:pPr>
              <w:autoSpaceDE w:val="0"/>
              <w:autoSpaceDN w:val="0"/>
              <w:adjustRightInd w:val="0"/>
              <w:rPr>
                <w:rFonts w:ascii="Antique Olive" w:hAnsi="Antique Olive" w:cs="Arial"/>
                <w:color w:val="000000"/>
                <w:sz w:val="20"/>
                <w:szCs w:val="20"/>
              </w:rPr>
            </w:pPr>
            <w:r w:rsidRPr="002C1AA4">
              <w:rPr>
                <w:rFonts w:ascii="Antique Olive" w:hAnsi="Antique Olive" w:cs="Arial"/>
                <w:bCs/>
                <w:color w:val="000000"/>
                <w:sz w:val="20"/>
                <w:szCs w:val="20"/>
                <w:u w:val="single"/>
              </w:rPr>
              <w:t>D&amp;T</w:t>
            </w:r>
            <w:r w:rsidRPr="002C1AA4">
              <w:rPr>
                <w:rFonts w:ascii="Antique Olive" w:hAnsi="Antique Olive" w:cs="Arial"/>
                <w:bCs/>
                <w:color w:val="000000"/>
                <w:sz w:val="20"/>
                <w:szCs w:val="20"/>
              </w:rPr>
              <w:t xml:space="preserve"> – Roman Britain</w:t>
            </w:r>
          </w:p>
          <w:p w:rsidR="00734005" w:rsidRPr="002C1AA4" w:rsidRDefault="00734005" w:rsidP="00734005">
            <w:pPr>
              <w:pStyle w:val="ListParagraph"/>
              <w:numPr>
                <w:ilvl w:val="0"/>
                <w:numId w:val="22"/>
              </w:numPr>
              <w:autoSpaceDE w:val="0"/>
              <w:autoSpaceDN w:val="0"/>
              <w:adjustRightInd w:val="0"/>
              <w:rPr>
                <w:rFonts w:ascii="Antique Olive" w:hAnsi="Antique Olive" w:cs="Arial"/>
                <w:color w:val="000000"/>
                <w:sz w:val="20"/>
                <w:szCs w:val="20"/>
              </w:rPr>
            </w:pPr>
            <w:r w:rsidRPr="002C1AA4">
              <w:rPr>
                <w:rFonts w:ascii="Antique Olive" w:hAnsi="Antique Olive" w:cs="Arial"/>
                <w:color w:val="000000"/>
                <w:sz w:val="20"/>
                <w:szCs w:val="20"/>
              </w:rPr>
              <w:t xml:space="preserve">To use research and develop design criteria to inform the design of innovative, functional, appealing products that are fit for purpose, aimed at particular individuals or groups </w:t>
            </w:r>
          </w:p>
          <w:p w:rsidR="00734005" w:rsidRPr="002C1AA4" w:rsidRDefault="00734005" w:rsidP="00734005">
            <w:pPr>
              <w:pStyle w:val="ListParagraph"/>
              <w:numPr>
                <w:ilvl w:val="0"/>
                <w:numId w:val="22"/>
              </w:numPr>
              <w:autoSpaceDE w:val="0"/>
              <w:autoSpaceDN w:val="0"/>
              <w:adjustRightInd w:val="0"/>
              <w:rPr>
                <w:rFonts w:ascii="Antique Olive" w:hAnsi="Antique Olive" w:cs="Arial"/>
                <w:color w:val="000000"/>
                <w:sz w:val="20"/>
                <w:szCs w:val="20"/>
              </w:rPr>
            </w:pPr>
            <w:r w:rsidRPr="002C1AA4">
              <w:rPr>
                <w:rFonts w:ascii="Antique Olive" w:hAnsi="Antique Olive" w:cs="Arial"/>
                <w:color w:val="000000"/>
                <w:sz w:val="20"/>
                <w:szCs w:val="20"/>
              </w:rPr>
              <w:t>To create a Round House using Forest School equipment and resources (2 of our Forest School Sessions)</w:t>
            </w:r>
          </w:p>
          <w:p w:rsidR="00734005" w:rsidRPr="002C1AA4" w:rsidRDefault="00734005" w:rsidP="00734005">
            <w:pPr>
              <w:autoSpaceDE w:val="0"/>
              <w:autoSpaceDN w:val="0"/>
              <w:adjustRightInd w:val="0"/>
              <w:rPr>
                <w:rFonts w:ascii="Antique Olive" w:hAnsi="Antique Olive" w:cs="Arial"/>
                <w:color w:val="000000"/>
                <w:sz w:val="20"/>
                <w:szCs w:val="20"/>
                <w:u w:val="single"/>
              </w:rPr>
            </w:pPr>
            <w:r w:rsidRPr="002C1AA4">
              <w:rPr>
                <w:rFonts w:ascii="Antique Olive" w:hAnsi="Antique Olive" w:cs="Arial"/>
                <w:color w:val="000000"/>
                <w:sz w:val="20"/>
                <w:szCs w:val="20"/>
                <w:u w:val="single"/>
              </w:rPr>
              <w:t>Music</w:t>
            </w:r>
          </w:p>
          <w:p w:rsidR="00734005" w:rsidRPr="002C1AA4" w:rsidRDefault="00734005" w:rsidP="00734005">
            <w:pPr>
              <w:pStyle w:val="ListParagraph"/>
              <w:numPr>
                <w:ilvl w:val="0"/>
                <w:numId w:val="15"/>
              </w:numPr>
              <w:autoSpaceDE w:val="0"/>
              <w:autoSpaceDN w:val="0"/>
              <w:adjustRightInd w:val="0"/>
              <w:spacing w:after="101"/>
              <w:rPr>
                <w:rFonts w:ascii="Antique Olive" w:hAnsi="Antique Olive" w:cs="Arial"/>
                <w:color w:val="000000"/>
                <w:sz w:val="20"/>
                <w:szCs w:val="20"/>
              </w:rPr>
            </w:pPr>
            <w:r w:rsidRPr="002C1AA4">
              <w:rPr>
                <w:rFonts w:ascii="Antique Olive" w:hAnsi="Antique Olive" w:cs="Arial"/>
                <w:color w:val="000000"/>
                <w:sz w:val="20"/>
                <w:szCs w:val="20"/>
              </w:rPr>
              <w:t xml:space="preserve">To play and perform in solo and ensemble contexts, using their voices and playing musical instruments with increasing accuracy, fluency, control and expression </w:t>
            </w:r>
          </w:p>
          <w:p w:rsidR="00734005" w:rsidRPr="002C1AA4" w:rsidRDefault="00734005" w:rsidP="00734005">
            <w:pPr>
              <w:pStyle w:val="ListParagraph"/>
              <w:numPr>
                <w:ilvl w:val="0"/>
                <w:numId w:val="15"/>
              </w:numPr>
              <w:autoSpaceDE w:val="0"/>
              <w:autoSpaceDN w:val="0"/>
              <w:adjustRightInd w:val="0"/>
              <w:spacing w:before="40" w:after="60"/>
              <w:rPr>
                <w:rFonts w:ascii="Antique Olive" w:hAnsi="Antique Olive" w:cs="Arial"/>
                <w:color w:val="000000"/>
                <w:sz w:val="20"/>
                <w:szCs w:val="20"/>
              </w:rPr>
            </w:pPr>
            <w:r w:rsidRPr="002C1AA4">
              <w:rPr>
                <w:rFonts w:ascii="Antique Olive" w:hAnsi="Antique Olive" w:cs="Arial"/>
                <w:color w:val="000000"/>
                <w:sz w:val="20"/>
                <w:szCs w:val="20"/>
              </w:rPr>
              <w:t xml:space="preserve">To improvise and compose music for a range of purposes using the inter-related dimensions of music </w:t>
            </w:r>
          </w:p>
          <w:p w:rsidR="00734005" w:rsidRPr="002C1AA4" w:rsidRDefault="00734005" w:rsidP="00734005">
            <w:pPr>
              <w:pStyle w:val="ListParagraph"/>
              <w:numPr>
                <w:ilvl w:val="0"/>
                <w:numId w:val="15"/>
              </w:numPr>
              <w:autoSpaceDE w:val="0"/>
              <w:autoSpaceDN w:val="0"/>
              <w:adjustRightInd w:val="0"/>
              <w:spacing w:before="60" w:after="60"/>
              <w:rPr>
                <w:rFonts w:ascii="Antique Olive" w:hAnsi="Antique Olive" w:cs="Arial"/>
                <w:color w:val="000000"/>
                <w:sz w:val="20"/>
                <w:szCs w:val="20"/>
              </w:rPr>
            </w:pPr>
            <w:r w:rsidRPr="002C1AA4">
              <w:rPr>
                <w:rFonts w:ascii="Antique Olive" w:hAnsi="Antique Olive" w:cs="Arial"/>
                <w:color w:val="000000"/>
                <w:sz w:val="20"/>
                <w:szCs w:val="20"/>
              </w:rPr>
              <w:t xml:space="preserve">To listen with attention to detail and recall sounds with increasing aural memory </w:t>
            </w:r>
          </w:p>
          <w:p w:rsidR="00734005" w:rsidRPr="002C1AA4" w:rsidRDefault="00734005" w:rsidP="00734005">
            <w:pPr>
              <w:pStyle w:val="ListParagraph"/>
              <w:numPr>
                <w:ilvl w:val="0"/>
                <w:numId w:val="15"/>
              </w:numPr>
              <w:autoSpaceDE w:val="0"/>
              <w:autoSpaceDN w:val="0"/>
              <w:adjustRightInd w:val="0"/>
              <w:spacing w:before="60" w:after="60"/>
              <w:rPr>
                <w:rFonts w:ascii="Antique Olive" w:hAnsi="Antique Olive" w:cs="Arial"/>
                <w:color w:val="000000"/>
                <w:sz w:val="20"/>
                <w:szCs w:val="20"/>
              </w:rPr>
            </w:pPr>
            <w:r w:rsidRPr="002C1AA4">
              <w:rPr>
                <w:rFonts w:ascii="Antique Olive" w:hAnsi="Antique Olive" w:cs="Arial"/>
                <w:color w:val="000000"/>
                <w:sz w:val="20"/>
                <w:szCs w:val="20"/>
              </w:rPr>
              <w:t xml:space="preserve">To use and understand staff and other musical notations </w:t>
            </w:r>
          </w:p>
          <w:p w:rsidR="00734005" w:rsidRPr="002C1AA4" w:rsidRDefault="00734005" w:rsidP="00734005">
            <w:pPr>
              <w:autoSpaceDE w:val="0"/>
              <w:autoSpaceDN w:val="0"/>
              <w:adjustRightInd w:val="0"/>
              <w:spacing w:before="60"/>
              <w:rPr>
                <w:rFonts w:ascii="Antique Olive" w:hAnsi="Antique Olive" w:cs="Arial"/>
                <w:color w:val="000000"/>
                <w:sz w:val="20"/>
                <w:szCs w:val="20"/>
                <w:u w:val="single"/>
              </w:rPr>
            </w:pPr>
            <w:r w:rsidRPr="002C1AA4">
              <w:rPr>
                <w:rFonts w:ascii="Antique Olive" w:hAnsi="Antique Olive" w:cs="Arial"/>
                <w:color w:val="000000"/>
                <w:sz w:val="20"/>
                <w:szCs w:val="20"/>
                <w:u w:val="single"/>
              </w:rPr>
              <w:t>Physical Education</w:t>
            </w:r>
          </w:p>
          <w:p w:rsidR="000F1D7D" w:rsidRPr="000F1D7D" w:rsidRDefault="000F1D7D" w:rsidP="000F1D7D">
            <w:pPr>
              <w:pStyle w:val="ListParagraph"/>
              <w:numPr>
                <w:ilvl w:val="0"/>
                <w:numId w:val="15"/>
              </w:numPr>
              <w:autoSpaceDE w:val="0"/>
              <w:autoSpaceDN w:val="0"/>
              <w:adjustRightInd w:val="0"/>
              <w:rPr>
                <w:rFonts w:ascii="Antique Olive" w:hAnsi="Antique Olive" w:cs="Arial"/>
                <w:color w:val="000000"/>
                <w:sz w:val="20"/>
                <w:szCs w:val="20"/>
              </w:rPr>
            </w:pPr>
            <w:r w:rsidRPr="000F1D7D">
              <w:rPr>
                <w:rFonts w:ascii="Antique Olive" w:hAnsi="Antique Olive" w:cs="Arial"/>
                <w:color w:val="000000"/>
                <w:sz w:val="20"/>
                <w:szCs w:val="20"/>
              </w:rPr>
              <w:t>Athletics</w:t>
            </w:r>
          </w:p>
          <w:p w:rsidR="000F1D7D" w:rsidRPr="000F1D7D" w:rsidRDefault="000F1D7D" w:rsidP="000F1D7D">
            <w:pPr>
              <w:pStyle w:val="ListParagraph"/>
              <w:numPr>
                <w:ilvl w:val="0"/>
                <w:numId w:val="15"/>
              </w:numPr>
              <w:autoSpaceDE w:val="0"/>
              <w:autoSpaceDN w:val="0"/>
              <w:adjustRightInd w:val="0"/>
              <w:rPr>
                <w:rFonts w:ascii="Antique Olive" w:hAnsi="Antique Olive" w:cs="Arial"/>
                <w:color w:val="000000"/>
                <w:sz w:val="20"/>
                <w:szCs w:val="20"/>
              </w:rPr>
            </w:pPr>
            <w:r w:rsidRPr="000F1D7D">
              <w:rPr>
                <w:rFonts w:ascii="Antique Olive" w:hAnsi="Antique Olive" w:cs="Arial"/>
                <w:color w:val="000000"/>
                <w:sz w:val="20"/>
                <w:szCs w:val="20"/>
              </w:rPr>
              <w:t>Tennis</w:t>
            </w:r>
          </w:p>
          <w:p w:rsidR="00734005" w:rsidRPr="000F1D7D" w:rsidRDefault="00D95E07" w:rsidP="000F1D7D">
            <w:pPr>
              <w:autoSpaceDE w:val="0"/>
              <w:autoSpaceDN w:val="0"/>
              <w:adjustRightInd w:val="0"/>
              <w:rPr>
                <w:rFonts w:ascii="Antique Olive" w:hAnsi="Antique Olive" w:cs="Arial"/>
                <w:color w:val="000000"/>
                <w:sz w:val="20"/>
                <w:szCs w:val="20"/>
                <w:u w:val="single"/>
              </w:rPr>
            </w:pPr>
            <w:r w:rsidRPr="000F1D7D">
              <w:rPr>
                <w:rFonts w:ascii="Antique Olive" w:hAnsi="Antique Olive" w:cs="Arial"/>
                <w:color w:val="000000"/>
                <w:sz w:val="20"/>
                <w:szCs w:val="20"/>
                <w:u w:val="single"/>
              </w:rPr>
              <w:t>Spanish</w:t>
            </w:r>
          </w:p>
          <w:p w:rsidR="00734005" w:rsidRPr="002C1AA4" w:rsidRDefault="00734005" w:rsidP="00734005">
            <w:pPr>
              <w:pStyle w:val="ListParagraph"/>
              <w:numPr>
                <w:ilvl w:val="0"/>
                <w:numId w:val="13"/>
              </w:numPr>
              <w:autoSpaceDE w:val="0"/>
              <w:autoSpaceDN w:val="0"/>
              <w:adjustRightInd w:val="0"/>
              <w:spacing w:before="60" w:after="60"/>
              <w:rPr>
                <w:rFonts w:ascii="Antique Olive" w:hAnsi="Antique Olive" w:cs="Arial"/>
                <w:color w:val="000000"/>
                <w:sz w:val="20"/>
                <w:szCs w:val="20"/>
              </w:rPr>
            </w:pPr>
            <w:r w:rsidRPr="002C1AA4">
              <w:rPr>
                <w:rFonts w:ascii="Antique Olive" w:hAnsi="Antique Olive" w:cs="Wingdings"/>
                <w:color w:val="000000"/>
                <w:sz w:val="20"/>
                <w:szCs w:val="20"/>
              </w:rPr>
              <w:t xml:space="preserve">To </w:t>
            </w:r>
            <w:r w:rsidRPr="002C1AA4">
              <w:rPr>
                <w:rFonts w:ascii="Antique Olive" w:hAnsi="Antique Olive" w:cs="Arial"/>
                <w:color w:val="000000"/>
                <w:sz w:val="20"/>
                <w:szCs w:val="20"/>
              </w:rPr>
              <w:t>engage in conversations; ask and answer questions; express opinions and respond to those of others; seek clarification and help</w:t>
            </w:r>
          </w:p>
          <w:p w:rsidR="00734005" w:rsidRPr="002C1AA4" w:rsidRDefault="00734005" w:rsidP="00734005">
            <w:pPr>
              <w:pStyle w:val="ListParagraph"/>
              <w:numPr>
                <w:ilvl w:val="0"/>
                <w:numId w:val="13"/>
              </w:numPr>
              <w:autoSpaceDE w:val="0"/>
              <w:autoSpaceDN w:val="0"/>
              <w:adjustRightInd w:val="0"/>
              <w:spacing w:before="60" w:after="60"/>
              <w:rPr>
                <w:rFonts w:ascii="Antique Olive" w:hAnsi="Antique Olive" w:cs="Arial"/>
                <w:color w:val="000000"/>
                <w:sz w:val="20"/>
                <w:szCs w:val="20"/>
              </w:rPr>
            </w:pPr>
            <w:r w:rsidRPr="002C1AA4">
              <w:rPr>
                <w:rFonts w:ascii="Antique Olive" w:hAnsi="Antique Olive" w:cs="Wingdings"/>
                <w:color w:val="000000"/>
                <w:sz w:val="20"/>
                <w:szCs w:val="20"/>
              </w:rPr>
              <w:lastRenderedPageBreak/>
              <w:t xml:space="preserve">To </w:t>
            </w:r>
            <w:r w:rsidRPr="002C1AA4">
              <w:rPr>
                <w:rFonts w:ascii="Antique Olive" w:hAnsi="Antique Olive" w:cs="Arial"/>
                <w:color w:val="000000"/>
                <w:sz w:val="20"/>
                <w:szCs w:val="20"/>
              </w:rPr>
              <w:t xml:space="preserve">speak in sentences, using familiar vocabulary, phrases and basic language structures </w:t>
            </w:r>
          </w:p>
          <w:p w:rsidR="00734005" w:rsidRPr="002C1AA4" w:rsidRDefault="00734005" w:rsidP="00734005">
            <w:pPr>
              <w:pStyle w:val="ListParagraph"/>
              <w:numPr>
                <w:ilvl w:val="0"/>
                <w:numId w:val="13"/>
              </w:numPr>
              <w:autoSpaceDE w:val="0"/>
              <w:autoSpaceDN w:val="0"/>
              <w:adjustRightInd w:val="0"/>
              <w:spacing w:before="40" w:after="60"/>
              <w:rPr>
                <w:rFonts w:ascii="Antique Olive" w:hAnsi="Antique Olive" w:cs="Arial"/>
                <w:color w:val="000000"/>
                <w:sz w:val="20"/>
                <w:szCs w:val="20"/>
              </w:rPr>
            </w:pPr>
            <w:r w:rsidRPr="002C1AA4">
              <w:rPr>
                <w:rFonts w:ascii="Antique Olive" w:hAnsi="Antique Olive" w:cs="Wingdings"/>
                <w:color w:val="000000"/>
                <w:sz w:val="20"/>
                <w:szCs w:val="20"/>
              </w:rPr>
              <w:t xml:space="preserve">To </w:t>
            </w:r>
            <w:r w:rsidRPr="002C1AA4">
              <w:rPr>
                <w:rFonts w:ascii="Antique Olive" w:hAnsi="Antique Olive" w:cs="Arial"/>
                <w:color w:val="000000"/>
                <w:sz w:val="20"/>
                <w:szCs w:val="20"/>
              </w:rPr>
              <w:t xml:space="preserve">develop accurate pronunciation and intonation so that others understand when they are reading aloud or using familiar words and phrases </w:t>
            </w:r>
          </w:p>
          <w:p w:rsidR="00734005" w:rsidRPr="002C1AA4" w:rsidRDefault="00734005" w:rsidP="00734005">
            <w:pPr>
              <w:pStyle w:val="ListParagraph"/>
              <w:numPr>
                <w:ilvl w:val="0"/>
                <w:numId w:val="13"/>
              </w:numPr>
              <w:autoSpaceDE w:val="0"/>
              <w:autoSpaceDN w:val="0"/>
              <w:adjustRightInd w:val="0"/>
              <w:spacing w:before="60" w:after="60"/>
              <w:rPr>
                <w:rFonts w:ascii="Antique Olive" w:hAnsi="Antique Olive" w:cs="Arial"/>
                <w:color w:val="000000"/>
                <w:sz w:val="20"/>
                <w:szCs w:val="20"/>
              </w:rPr>
            </w:pPr>
            <w:r w:rsidRPr="002C1AA4">
              <w:rPr>
                <w:rFonts w:ascii="Antique Olive" w:hAnsi="Antique Olive" w:cs="Wingdings"/>
                <w:color w:val="000000"/>
                <w:sz w:val="20"/>
                <w:szCs w:val="20"/>
              </w:rPr>
              <w:t xml:space="preserve">To </w:t>
            </w:r>
            <w:r w:rsidRPr="002C1AA4">
              <w:rPr>
                <w:rFonts w:ascii="Antique Olive" w:hAnsi="Antique Olive" w:cs="Arial"/>
                <w:color w:val="000000"/>
                <w:sz w:val="20"/>
                <w:szCs w:val="20"/>
              </w:rPr>
              <w:t xml:space="preserve">present ideas and information orally to a range of audiences </w:t>
            </w:r>
          </w:p>
          <w:p w:rsidR="00E216D0" w:rsidRPr="002C1AA4" w:rsidRDefault="00734005" w:rsidP="00E216D0">
            <w:pPr>
              <w:pStyle w:val="ListParagraph"/>
              <w:numPr>
                <w:ilvl w:val="0"/>
                <w:numId w:val="13"/>
              </w:numPr>
              <w:autoSpaceDE w:val="0"/>
              <w:autoSpaceDN w:val="0"/>
              <w:adjustRightInd w:val="0"/>
              <w:spacing w:before="60" w:after="60"/>
              <w:rPr>
                <w:rFonts w:ascii="Antique Olive" w:hAnsi="Antique Olive" w:cs="Arial"/>
                <w:color w:val="000000"/>
                <w:sz w:val="20"/>
                <w:szCs w:val="20"/>
              </w:rPr>
            </w:pPr>
            <w:r w:rsidRPr="002C1AA4">
              <w:rPr>
                <w:rFonts w:ascii="Antique Olive" w:hAnsi="Antique Olive" w:cs="Wingdings"/>
                <w:color w:val="000000"/>
                <w:sz w:val="20"/>
                <w:szCs w:val="20"/>
              </w:rPr>
              <w:t xml:space="preserve">To </w:t>
            </w:r>
            <w:r w:rsidRPr="002C1AA4">
              <w:rPr>
                <w:rFonts w:ascii="Antique Olive" w:hAnsi="Antique Olive" w:cs="Arial"/>
                <w:color w:val="000000"/>
                <w:sz w:val="20"/>
                <w:szCs w:val="20"/>
              </w:rPr>
              <w:t xml:space="preserve">broaden their vocabulary and develop their ability to understand new words that are introduced into familiar written material, including through using a dictionary </w:t>
            </w:r>
          </w:p>
          <w:p w:rsidR="00E216D0" w:rsidRPr="002C1AA4" w:rsidRDefault="00734005" w:rsidP="00E216D0">
            <w:pPr>
              <w:pStyle w:val="ListParagraph"/>
              <w:numPr>
                <w:ilvl w:val="0"/>
                <w:numId w:val="27"/>
              </w:numPr>
              <w:autoSpaceDE w:val="0"/>
              <w:autoSpaceDN w:val="0"/>
              <w:adjustRightInd w:val="0"/>
              <w:spacing w:before="60" w:after="60"/>
              <w:rPr>
                <w:rFonts w:ascii="Antique Olive" w:hAnsi="Antique Olive" w:cs="Arial"/>
                <w:color w:val="000000"/>
                <w:sz w:val="20"/>
                <w:szCs w:val="20"/>
              </w:rPr>
            </w:pPr>
            <w:r w:rsidRPr="002C1AA4">
              <w:rPr>
                <w:rFonts w:ascii="Antique Olive" w:hAnsi="Antique Olive" w:cs="Wingdings"/>
                <w:color w:val="000000"/>
                <w:sz w:val="20"/>
                <w:szCs w:val="20"/>
              </w:rPr>
              <w:t xml:space="preserve">To </w:t>
            </w:r>
            <w:r w:rsidRPr="002C1AA4">
              <w:rPr>
                <w:rFonts w:ascii="Antique Olive" w:hAnsi="Antique Olive" w:cs="Arial"/>
                <w:color w:val="000000"/>
                <w:sz w:val="20"/>
                <w:szCs w:val="20"/>
              </w:rPr>
              <w:t>write phrases from memory, and adapt these to create new sentences, to express ideas clearly</w:t>
            </w:r>
            <w:r w:rsidR="00E216D0" w:rsidRPr="002C1AA4">
              <w:rPr>
                <w:rFonts w:ascii="Antique Olive" w:hAnsi="Antique Olive" w:cs="Wingdings"/>
                <w:color w:val="000000"/>
                <w:sz w:val="20"/>
                <w:szCs w:val="20"/>
              </w:rPr>
              <w:t xml:space="preserve"> </w:t>
            </w:r>
          </w:p>
          <w:p w:rsidR="00734005" w:rsidRPr="002C1AA4" w:rsidRDefault="00734005" w:rsidP="00C04EED">
            <w:pPr>
              <w:pStyle w:val="ListParagraph"/>
              <w:autoSpaceDE w:val="0"/>
              <w:autoSpaceDN w:val="0"/>
              <w:adjustRightInd w:val="0"/>
              <w:spacing w:before="60" w:after="60"/>
              <w:rPr>
                <w:rFonts w:ascii="Antique Olive" w:hAnsi="Antique Olive" w:cs="Arial"/>
                <w:color w:val="000000"/>
                <w:sz w:val="20"/>
                <w:szCs w:val="20"/>
              </w:rPr>
            </w:pPr>
          </w:p>
        </w:tc>
        <w:tc>
          <w:tcPr>
            <w:tcW w:w="6386" w:type="dxa"/>
          </w:tcPr>
          <w:p w:rsidR="00734005" w:rsidRPr="002C1AA4" w:rsidRDefault="00734005" w:rsidP="00734005">
            <w:pPr>
              <w:pStyle w:val="Default"/>
              <w:rPr>
                <w:rFonts w:ascii="Antique Olive" w:hAnsi="Antique Olive" w:cstheme="minorHAnsi"/>
                <w:sz w:val="20"/>
                <w:szCs w:val="20"/>
              </w:rPr>
            </w:pPr>
            <w:r w:rsidRPr="002C1AA4">
              <w:rPr>
                <w:rFonts w:ascii="Antique Olive" w:hAnsi="Antique Olive" w:cstheme="minorHAnsi"/>
                <w:sz w:val="20"/>
                <w:szCs w:val="20"/>
                <w:u w:val="single"/>
              </w:rPr>
              <w:lastRenderedPageBreak/>
              <w:t>Geography</w:t>
            </w:r>
            <w:r w:rsidRPr="002C1AA4">
              <w:rPr>
                <w:rFonts w:ascii="Antique Olive" w:hAnsi="Antique Olive" w:cstheme="minorHAnsi"/>
                <w:sz w:val="20"/>
                <w:szCs w:val="20"/>
              </w:rPr>
              <w:t xml:space="preserve"> – Linked to Roman Times – </w:t>
            </w:r>
            <w:r w:rsidRPr="002C1AA4">
              <w:rPr>
                <w:rFonts w:ascii="Antique Olive" w:hAnsi="Antique Olive"/>
                <w:sz w:val="20"/>
                <w:szCs w:val="20"/>
              </w:rPr>
              <w:t>Mount Vesuvius 79CE</w:t>
            </w:r>
          </w:p>
          <w:p w:rsidR="00734005" w:rsidRPr="002C1AA4" w:rsidRDefault="00734005" w:rsidP="00E216D0">
            <w:pPr>
              <w:pStyle w:val="ListParagraph"/>
              <w:numPr>
                <w:ilvl w:val="0"/>
                <w:numId w:val="23"/>
              </w:numPr>
              <w:rPr>
                <w:rFonts w:ascii="Antique Olive" w:hAnsi="Antique Olive"/>
                <w:sz w:val="20"/>
                <w:szCs w:val="20"/>
              </w:rPr>
            </w:pPr>
            <w:r w:rsidRPr="002C1AA4">
              <w:rPr>
                <w:rFonts w:ascii="Antique Olive" w:hAnsi="Antique Olive"/>
                <w:sz w:val="20"/>
                <w:szCs w:val="20"/>
              </w:rPr>
              <w:t xml:space="preserve">To ask geographical questions and use geographical vocabulary – plates, earth surface, etc. </w:t>
            </w:r>
          </w:p>
          <w:p w:rsidR="00734005" w:rsidRPr="002C1AA4" w:rsidRDefault="00734005" w:rsidP="00E216D0">
            <w:pPr>
              <w:pStyle w:val="ListParagraph"/>
              <w:numPr>
                <w:ilvl w:val="0"/>
                <w:numId w:val="23"/>
              </w:numPr>
              <w:rPr>
                <w:rFonts w:ascii="Antique Olive" w:hAnsi="Antique Olive"/>
                <w:sz w:val="20"/>
                <w:szCs w:val="20"/>
              </w:rPr>
            </w:pPr>
            <w:r w:rsidRPr="002C1AA4">
              <w:rPr>
                <w:rFonts w:ascii="Antique Olive" w:hAnsi="Antique Olive"/>
                <w:sz w:val="20"/>
                <w:szCs w:val="20"/>
              </w:rPr>
              <w:t>To use globes, maps &amp; atlases and study significant locations &amp; environments (Pompeii)</w:t>
            </w:r>
          </w:p>
          <w:p w:rsidR="00734005" w:rsidRPr="002C1AA4" w:rsidRDefault="00734005" w:rsidP="00E216D0">
            <w:pPr>
              <w:pStyle w:val="ListParagraph"/>
              <w:numPr>
                <w:ilvl w:val="0"/>
                <w:numId w:val="23"/>
              </w:numPr>
              <w:rPr>
                <w:rFonts w:ascii="Antique Olive" w:hAnsi="Antique Olive"/>
                <w:sz w:val="20"/>
                <w:szCs w:val="20"/>
              </w:rPr>
            </w:pPr>
            <w:r w:rsidRPr="002C1AA4">
              <w:rPr>
                <w:rFonts w:ascii="Antique Olive" w:hAnsi="Antique Olive"/>
                <w:sz w:val="20"/>
                <w:szCs w:val="20"/>
              </w:rPr>
              <w:t>To recognise some physical processes; explain how these cause changes in our environment, e.g. volcanic eruptions.</w:t>
            </w:r>
          </w:p>
          <w:p w:rsidR="00734005" w:rsidRPr="002C1AA4" w:rsidRDefault="00734005" w:rsidP="00E216D0">
            <w:pPr>
              <w:pStyle w:val="ListParagraph"/>
              <w:numPr>
                <w:ilvl w:val="0"/>
                <w:numId w:val="23"/>
              </w:numPr>
              <w:rPr>
                <w:rFonts w:ascii="Antique Olive" w:hAnsi="Antique Olive"/>
                <w:sz w:val="20"/>
                <w:szCs w:val="20"/>
              </w:rPr>
            </w:pPr>
            <w:r w:rsidRPr="002C1AA4">
              <w:rPr>
                <w:rFonts w:ascii="Antique Olive" w:hAnsi="Antique Olive"/>
                <w:sz w:val="20"/>
                <w:szCs w:val="20"/>
              </w:rPr>
              <w:t xml:space="preserve">To identify &amp; describe reasons for, &amp; results of historical events i.e. eruption of Mount Vesuvius 79CE. </w:t>
            </w:r>
          </w:p>
          <w:p w:rsidR="00734005" w:rsidRPr="002C1AA4" w:rsidRDefault="00734005" w:rsidP="00E216D0">
            <w:pPr>
              <w:pStyle w:val="ListParagraph"/>
              <w:numPr>
                <w:ilvl w:val="0"/>
                <w:numId w:val="23"/>
              </w:numPr>
              <w:rPr>
                <w:rFonts w:ascii="Antique Olive" w:hAnsi="Antique Olive"/>
                <w:sz w:val="20"/>
                <w:szCs w:val="20"/>
              </w:rPr>
            </w:pPr>
            <w:r w:rsidRPr="002C1AA4">
              <w:rPr>
                <w:rFonts w:ascii="Antique Olive" w:hAnsi="Antique Olive"/>
                <w:sz w:val="20"/>
                <w:szCs w:val="20"/>
              </w:rPr>
              <w:t xml:space="preserve">Recognise the past is represented &amp; interpreted in different ways. </w:t>
            </w:r>
          </w:p>
          <w:p w:rsidR="00734005" w:rsidRPr="002C1AA4" w:rsidRDefault="00734005" w:rsidP="00E216D0">
            <w:pPr>
              <w:pStyle w:val="ListParagraph"/>
              <w:numPr>
                <w:ilvl w:val="0"/>
                <w:numId w:val="23"/>
              </w:numPr>
              <w:rPr>
                <w:rFonts w:ascii="Antique Olive" w:hAnsi="Antique Olive"/>
                <w:sz w:val="20"/>
                <w:szCs w:val="20"/>
              </w:rPr>
            </w:pPr>
            <w:r w:rsidRPr="002C1AA4">
              <w:rPr>
                <w:rFonts w:ascii="Antique Olive" w:hAnsi="Antique Olive"/>
                <w:sz w:val="20"/>
                <w:szCs w:val="20"/>
              </w:rPr>
              <w:t>Communicate understanding &amp; experience of geographic happenings in a variety of ways.</w:t>
            </w:r>
          </w:p>
          <w:p w:rsidR="00734005" w:rsidRPr="002C1AA4" w:rsidRDefault="00734005" w:rsidP="00E216D0">
            <w:pPr>
              <w:pStyle w:val="ListParagraph"/>
              <w:numPr>
                <w:ilvl w:val="0"/>
                <w:numId w:val="23"/>
              </w:numPr>
              <w:rPr>
                <w:rFonts w:ascii="Antique Olive" w:hAnsi="Antique Olive"/>
                <w:sz w:val="20"/>
                <w:szCs w:val="20"/>
              </w:rPr>
            </w:pPr>
            <w:r w:rsidRPr="002C1AA4">
              <w:rPr>
                <w:rFonts w:ascii="Antique Olive" w:hAnsi="Antique Olive" w:cstheme="minorHAnsi"/>
                <w:sz w:val="20"/>
                <w:szCs w:val="20"/>
              </w:rPr>
              <w:t>To use fieldwork to observe, measure, record and present the human and physical features in the local area using a range of methods, including sketch maps, plans and graphs, and digital technologies (</w:t>
            </w:r>
            <w:proofErr w:type="spellStart"/>
            <w:r w:rsidRPr="002C1AA4">
              <w:rPr>
                <w:rFonts w:ascii="Antique Olive" w:hAnsi="Antique Olive" w:cstheme="minorHAnsi"/>
                <w:sz w:val="20"/>
                <w:szCs w:val="20"/>
              </w:rPr>
              <w:t>Stibbington</w:t>
            </w:r>
            <w:proofErr w:type="spellEnd"/>
            <w:r w:rsidRPr="002C1AA4">
              <w:rPr>
                <w:rFonts w:ascii="Antique Olive" w:hAnsi="Antique Olive" w:cstheme="minorHAnsi"/>
                <w:sz w:val="20"/>
                <w:szCs w:val="20"/>
              </w:rPr>
              <w:t xml:space="preserve"> Trip/Flag Fen etc.)</w:t>
            </w:r>
          </w:p>
          <w:p w:rsidR="00734005" w:rsidRDefault="00734005" w:rsidP="00734005">
            <w:pPr>
              <w:pStyle w:val="Default"/>
              <w:rPr>
                <w:rFonts w:ascii="Antique Olive" w:hAnsi="Antique Olive" w:cstheme="minorHAnsi"/>
                <w:bCs/>
                <w:sz w:val="20"/>
                <w:szCs w:val="20"/>
                <w:u w:val="single"/>
              </w:rPr>
            </w:pPr>
            <w:r w:rsidRPr="002C1AA4">
              <w:rPr>
                <w:rFonts w:ascii="Antique Olive" w:hAnsi="Antique Olive" w:cstheme="minorHAnsi"/>
                <w:bCs/>
                <w:sz w:val="20"/>
                <w:szCs w:val="20"/>
                <w:u w:val="single"/>
              </w:rPr>
              <w:t xml:space="preserve">RE </w:t>
            </w:r>
          </w:p>
          <w:p w:rsidR="00E97B45" w:rsidRPr="002C1AA4" w:rsidRDefault="00E97B45" w:rsidP="00E97B45">
            <w:pPr>
              <w:pStyle w:val="Default"/>
              <w:numPr>
                <w:ilvl w:val="0"/>
                <w:numId w:val="34"/>
              </w:numPr>
              <w:rPr>
                <w:rFonts w:ascii="Antique Olive" w:hAnsi="Antique Olive" w:cstheme="minorHAnsi"/>
                <w:sz w:val="20"/>
                <w:szCs w:val="20"/>
              </w:rPr>
            </w:pPr>
            <w:r>
              <w:rPr>
                <w:rFonts w:ascii="Antique Olive" w:hAnsi="Antique Olive" w:cstheme="minorHAnsi"/>
                <w:sz w:val="20"/>
                <w:szCs w:val="20"/>
              </w:rPr>
              <w:t xml:space="preserve">Complete units </w:t>
            </w:r>
          </w:p>
          <w:p w:rsidR="00E216D0" w:rsidRPr="002C1AA4" w:rsidRDefault="00E216D0" w:rsidP="00E216D0">
            <w:pPr>
              <w:pStyle w:val="Default"/>
              <w:rPr>
                <w:rFonts w:ascii="Antique Olive" w:hAnsi="Antique Olive" w:cstheme="minorHAnsi"/>
                <w:sz w:val="20"/>
                <w:szCs w:val="20"/>
                <w:u w:val="single"/>
              </w:rPr>
            </w:pPr>
            <w:r w:rsidRPr="002C1AA4">
              <w:rPr>
                <w:rFonts w:ascii="Antique Olive" w:hAnsi="Antique Olive" w:cstheme="minorHAnsi"/>
                <w:sz w:val="20"/>
                <w:szCs w:val="20"/>
                <w:u w:val="single"/>
              </w:rPr>
              <w:t>Sound</w:t>
            </w:r>
          </w:p>
          <w:p w:rsidR="00E216D0" w:rsidRPr="002C1AA4" w:rsidRDefault="00E216D0" w:rsidP="00E216D0">
            <w:pPr>
              <w:pStyle w:val="Default"/>
              <w:numPr>
                <w:ilvl w:val="0"/>
                <w:numId w:val="23"/>
              </w:numPr>
              <w:rPr>
                <w:rFonts w:ascii="Antique Olive" w:hAnsi="Antique Olive" w:cstheme="minorHAnsi"/>
                <w:sz w:val="20"/>
                <w:szCs w:val="20"/>
              </w:rPr>
            </w:pPr>
            <w:r w:rsidRPr="002C1AA4">
              <w:rPr>
                <w:rFonts w:ascii="Antique Olive" w:hAnsi="Antique Olive" w:cstheme="minorHAnsi"/>
                <w:sz w:val="20"/>
                <w:szCs w:val="20"/>
              </w:rPr>
              <w:t xml:space="preserve">To find patterns between the pitch of a sound and features of the object that produced it </w:t>
            </w:r>
          </w:p>
          <w:p w:rsidR="00E216D0" w:rsidRPr="002C1AA4" w:rsidRDefault="00E216D0" w:rsidP="00E216D0">
            <w:pPr>
              <w:pStyle w:val="Default"/>
              <w:numPr>
                <w:ilvl w:val="0"/>
                <w:numId w:val="23"/>
              </w:numPr>
              <w:rPr>
                <w:rFonts w:ascii="Antique Olive" w:hAnsi="Antique Olive" w:cstheme="minorHAnsi"/>
                <w:sz w:val="20"/>
                <w:szCs w:val="20"/>
              </w:rPr>
            </w:pPr>
            <w:r w:rsidRPr="002C1AA4">
              <w:rPr>
                <w:rFonts w:ascii="Antique Olive" w:hAnsi="Antique Olive" w:cstheme="minorHAnsi"/>
                <w:sz w:val="20"/>
                <w:szCs w:val="20"/>
              </w:rPr>
              <w:t xml:space="preserve">To find patterns between the volume of a sound and the strength of the vibrations that produced it </w:t>
            </w:r>
          </w:p>
          <w:p w:rsidR="00E216D0" w:rsidRPr="002C1AA4" w:rsidRDefault="00E216D0" w:rsidP="00E216D0">
            <w:pPr>
              <w:pStyle w:val="Default"/>
              <w:numPr>
                <w:ilvl w:val="0"/>
                <w:numId w:val="23"/>
              </w:numPr>
              <w:rPr>
                <w:rFonts w:ascii="Antique Olive" w:hAnsi="Antique Olive" w:cstheme="minorHAnsi"/>
                <w:sz w:val="20"/>
                <w:szCs w:val="20"/>
              </w:rPr>
            </w:pPr>
            <w:r w:rsidRPr="002C1AA4">
              <w:rPr>
                <w:rFonts w:ascii="Antique Olive" w:hAnsi="Antique Olive" w:cstheme="minorHAnsi"/>
                <w:sz w:val="20"/>
                <w:szCs w:val="20"/>
              </w:rPr>
              <w:t>To recognise that sounds get fainter as the distance from the sound source increases.</w:t>
            </w:r>
          </w:p>
          <w:p w:rsidR="00E216D0" w:rsidRPr="002C1AA4" w:rsidRDefault="00E216D0" w:rsidP="00E216D0">
            <w:pPr>
              <w:pStyle w:val="Default"/>
              <w:rPr>
                <w:rFonts w:ascii="Antique Olive" w:hAnsi="Antique Olive" w:cstheme="minorHAnsi"/>
                <w:sz w:val="20"/>
                <w:szCs w:val="20"/>
                <w:u w:val="single"/>
              </w:rPr>
            </w:pPr>
            <w:r w:rsidRPr="002C1AA4">
              <w:rPr>
                <w:rFonts w:ascii="Antique Olive" w:hAnsi="Antique Olive" w:cstheme="minorHAnsi"/>
                <w:sz w:val="20"/>
                <w:szCs w:val="20"/>
                <w:u w:val="single"/>
              </w:rPr>
              <w:t xml:space="preserve">ICT </w:t>
            </w:r>
          </w:p>
          <w:p w:rsidR="00E216D0" w:rsidRPr="002C1AA4" w:rsidRDefault="00E216D0" w:rsidP="00E216D0">
            <w:pPr>
              <w:pStyle w:val="Default"/>
              <w:numPr>
                <w:ilvl w:val="0"/>
                <w:numId w:val="23"/>
              </w:numPr>
              <w:rPr>
                <w:rFonts w:ascii="Antique Olive" w:hAnsi="Antique Olive" w:cstheme="minorHAnsi"/>
                <w:sz w:val="20"/>
                <w:szCs w:val="20"/>
              </w:rPr>
            </w:pPr>
            <w:r w:rsidRPr="002C1AA4">
              <w:rPr>
                <w:rFonts w:ascii="Antique Olive" w:hAnsi="Antique Olive" w:cstheme="minorHAnsi"/>
                <w:sz w:val="20"/>
                <w:szCs w:val="20"/>
              </w:rPr>
              <w:t>To use sequence, selection, and repetition in programs; work with variables and various forms of input and output</w:t>
            </w:r>
          </w:p>
          <w:p w:rsidR="00E216D0" w:rsidRPr="002C1AA4" w:rsidRDefault="00E216D0" w:rsidP="00E216D0">
            <w:pPr>
              <w:pStyle w:val="Default"/>
              <w:rPr>
                <w:rFonts w:ascii="Antique Olive" w:hAnsi="Antique Olive" w:cstheme="minorHAnsi"/>
                <w:sz w:val="20"/>
                <w:szCs w:val="20"/>
              </w:rPr>
            </w:pPr>
            <w:r w:rsidRPr="002C1AA4">
              <w:rPr>
                <w:rFonts w:ascii="Antique Olive" w:hAnsi="Antique Olive" w:cstheme="minorHAnsi"/>
                <w:sz w:val="20"/>
                <w:szCs w:val="20"/>
                <w:u w:val="single"/>
              </w:rPr>
              <w:t>Art –</w:t>
            </w:r>
            <w:r w:rsidRPr="002C1AA4">
              <w:rPr>
                <w:rFonts w:ascii="Antique Olive" w:hAnsi="Antique Olive" w:cstheme="minorHAnsi"/>
                <w:sz w:val="20"/>
                <w:szCs w:val="20"/>
              </w:rPr>
              <w:t xml:space="preserve"> </w:t>
            </w:r>
          </w:p>
          <w:p w:rsidR="00E216D0" w:rsidRPr="002C1AA4" w:rsidRDefault="00E216D0" w:rsidP="00E216D0">
            <w:pPr>
              <w:pStyle w:val="Default"/>
              <w:numPr>
                <w:ilvl w:val="0"/>
                <w:numId w:val="23"/>
              </w:numPr>
              <w:rPr>
                <w:rFonts w:ascii="Antique Olive" w:hAnsi="Antique Olive" w:cstheme="minorHAnsi"/>
                <w:sz w:val="20"/>
                <w:szCs w:val="20"/>
              </w:rPr>
            </w:pPr>
            <w:r w:rsidRPr="002C1AA4">
              <w:rPr>
                <w:rFonts w:ascii="Antique Olive" w:hAnsi="Antique Olive" w:cstheme="minorHAnsi"/>
                <w:sz w:val="20"/>
                <w:szCs w:val="20"/>
              </w:rPr>
              <w:t>To record their observations and use them to review and revisit ideas</w:t>
            </w:r>
          </w:p>
          <w:p w:rsidR="00E216D0" w:rsidRPr="002C1AA4" w:rsidRDefault="00E216D0" w:rsidP="00E216D0">
            <w:pPr>
              <w:pStyle w:val="Default"/>
              <w:numPr>
                <w:ilvl w:val="0"/>
                <w:numId w:val="23"/>
              </w:numPr>
              <w:rPr>
                <w:rFonts w:ascii="Antique Olive" w:hAnsi="Antique Olive" w:cstheme="minorHAnsi"/>
                <w:sz w:val="20"/>
                <w:szCs w:val="20"/>
              </w:rPr>
            </w:pPr>
            <w:r w:rsidRPr="002C1AA4">
              <w:rPr>
                <w:rFonts w:ascii="Antique Olive" w:hAnsi="Antique Olive" w:cstheme="minorHAnsi"/>
                <w:sz w:val="20"/>
                <w:szCs w:val="20"/>
              </w:rPr>
              <w:t>To create clay coil pots in the style of Roman pottery, using our prior knowledge of clay work.</w:t>
            </w:r>
          </w:p>
          <w:p w:rsidR="00E216D0" w:rsidRPr="002C1AA4" w:rsidRDefault="00E216D0" w:rsidP="00E216D0">
            <w:pPr>
              <w:autoSpaceDE w:val="0"/>
              <w:autoSpaceDN w:val="0"/>
              <w:adjustRightInd w:val="0"/>
              <w:rPr>
                <w:rFonts w:ascii="Antique Olive" w:hAnsi="Antique Olive" w:cs="Arial"/>
                <w:color w:val="000000"/>
                <w:sz w:val="20"/>
                <w:szCs w:val="20"/>
                <w:u w:val="single"/>
              </w:rPr>
            </w:pPr>
            <w:r w:rsidRPr="002C1AA4">
              <w:rPr>
                <w:rFonts w:ascii="Antique Olive" w:hAnsi="Antique Olive" w:cs="Arial"/>
                <w:color w:val="000000"/>
                <w:sz w:val="20"/>
                <w:szCs w:val="20"/>
                <w:u w:val="single"/>
              </w:rPr>
              <w:t xml:space="preserve">D&amp;T – </w:t>
            </w:r>
          </w:p>
          <w:p w:rsidR="00E216D0" w:rsidRPr="002C1AA4" w:rsidRDefault="00E216D0" w:rsidP="00E216D0">
            <w:pPr>
              <w:pStyle w:val="ListParagraph"/>
              <w:numPr>
                <w:ilvl w:val="0"/>
                <w:numId w:val="23"/>
              </w:numPr>
              <w:autoSpaceDE w:val="0"/>
              <w:autoSpaceDN w:val="0"/>
              <w:adjustRightInd w:val="0"/>
              <w:rPr>
                <w:rFonts w:ascii="Antique Olive" w:hAnsi="Antique Olive" w:cs="Arial"/>
                <w:color w:val="000000"/>
                <w:sz w:val="20"/>
                <w:szCs w:val="20"/>
              </w:rPr>
            </w:pPr>
            <w:r w:rsidRPr="002C1AA4">
              <w:rPr>
                <w:rFonts w:ascii="Antique Olive" w:hAnsi="Antique Olive" w:cs="Arial"/>
                <w:color w:val="000000"/>
                <w:sz w:val="20"/>
                <w:szCs w:val="20"/>
              </w:rPr>
              <w:t>To cook and paint in the ways Ancient Romans would – Nettle Soup and outdoor/natural painting techniques (1 of our Forest School Sessions)</w:t>
            </w:r>
          </w:p>
          <w:p w:rsidR="00E216D0" w:rsidRPr="002C1AA4" w:rsidRDefault="00E216D0" w:rsidP="00E216D0">
            <w:pPr>
              <w:pStyle w:val="ListParagraph"/>
              <w:numPr>
                <w:ilvl w:val="0"/>
                <w:numId w:val="23"/>
              </w:numPr>
              <w:autoSpaceDE w:val="0"/>
              <w:autoSpaceDN w:val="0"/>
              <w:adjustRightInd w:val="0"/>
              <w:rPr>
                <w:rFonts w:ascii="Antique Olive" w:hAnsi="Antique Olive" w:cs="Arial"/>
                <w:color w:val="000000"/>
                <w:sz w:val="20"/>
                <w:szCs w:val="20"/>
              </w:rPr>
            </w:pPr>
            <w:r w:rsidRPr="002C1AA4">
              <w:rPr>
                <w:rFonts w:ascii="Antique Olive" w:hAnsi="Antique Olive" w:cs="Wingdings"/>
                <w:color w:val="000000"/>
                <w:sz w:val="20"/>
                <w:szCs w:val="20"/>
              </w:rPr>
              <w:t xml:space="preserve">To </w:t>
            </w:r>
            <w:r w:rsidRPr="002C1AA4">
              <w:rPr>
                <w:rFonts w:ascii="Antique Olive" w:hAnsi="Antique Olive" w:cs="Arial"/>
                <w:color w:val="000000"/>
                <w:sz w:val="20"/>
                <w:szCs w:val="20"/>
              </w:rPr>
              <w:t xml:space="preserve">generate, develop, model and communicate their ideas through discussion, annotated sketches, cross-sectional and exploded diagrams, prototypes, pattern pieces and computer-aided design </w:t>
            </w:r>
          </w:p>
          <w:p w:rsidR="00E216D0" w:rsidRPr="002C1AA4" w:rsidRDefault="00E216D0" w:rsidP="00E216D0">
            <w:pPr>
              <w:pStyle w:val="ListParagraph"/>
              <w:numPr>
                <w:ilvl w:val="0"/>
                <w:numId w:val="23"/>
              </w:numPr>
              <w:autoSpaceDE w:val="0"/>
              <w:autoSpaceDN w:val="0"/>
              <w:adjustRightInd w:val="0"/>
              <w:rPr>
                <w:rFonts w:ascii="Antique Olive" w:hAnsi="Antique Olive" w:cs="Arial"/>
                <w:color w:val="000000"/>
                <w:sz w:val="20"/>
                <w:szCs w:val="20"/>
              </w:rPr>
            </w:pPr>
            <w:r w:rsidRPr="002C1AA4">
              <w:rPr>
                <w:rFonts w:ascii="Antique Olive" w:hAnsi="Antique Olive" w:cs="Arial"/>
                <w:color w:val="000000"/>
                <w:sz w:val="20"/>
                <w:szCs w:val="20"/>
              </w:rPr>
              <w:t xml:space="preserve">To evaluate their ideas and products against their own design criteria and consider the views of others to improve their work </w:t>
            </w:r>
          </w:p>
          <w:p w:rsidR="00E216D0" w:rsidRPr="002C1AA4" w:rsidRDefault="00E216D0" w:rsidP="00E216D0">
            <w:pPr>
              <w:pStyle w:val="ListParagraph"/>
              <w:numPr>
                <w:ilvl w:val="0"/>
                <w:numId w:val="23"/>
              </w:numPr>
              <w:autoSpaceDE w:val="0"/>
              <w:autoSpaceDN w:val="0"/>
              <w:adjustRightInd w:val="0"/>
              <w:rPr>
                <w:rFonts w:ascii="Antique Olive" w:hAnsi="Antique Olive" w:cs="Arial"/>
                <w:color w:val="000000"/>
                <w:sz w:val="20"/>
                <w:szCs w:val="20"/>
              </w:rPr>
            </w:pPr>
            <w:r w:rsidRPr="002C1AA4">
              <w:rPr>
                <w:rFonts w:ascii="Antique Olive" w:hAnsi="Antique Olive" w:cs="Arial"/>
                <w:color w:val="000000"/>
                <w:sz w:val="20"/>
                <w:szCs w:val="20"/>
              </w:rPr>
              <w:t>Motorised Roman Chariots created using our electrical learning from previous terms</w:t>
            </w:r>
          </w:p>
          <w:p w:rsidR="00E216D0" w:rsidRPr="002C1AA4" w:rsidRDefault="00E216D0" w:rsidP="00E216D0">
            <w:pPr>
              <w:autoSpaceDE w:val="0"/>
              <w:autoSpaceDN w:val="0"/>
              <w:adjustRightInd w:val="0"/>
              <w:spacing w:before="60" w:after="60"/>
              <w:rPr>
                <w:rFonts w:ascii="Antique Olive" w:hAnsi="Antique Olive" w:cs="Arial"/>
                <w:color w:val="000000"/>
                <w:sz w:val="20"/>
                <w:szCs w:val="20"/>
              </w:rPr>
            </w:pPr>
            <w:r w:rsidRPr="002C1AA4">
              <w:rPr>
                <w:rFonts w:ascii="Antique Olive" w:hAnsi="Antique Olive" w:cs="Arial"/>
                <w:color w:val="000000"/>
                <w:sz w:val="20"/>
                <w:szCs w:val="20"/>
                <w:u w:val="single"/>
              </w:rPr>
              <w:t xml:space="preserve">Music </w:t>
            </w:r>
            <w:r w:rsidRPr="002C1AA4">
              <w:rPr>
                <w:rFonts w:ascii="Antique Olive" w:hAnsi="Antique Olive" w:cs="Arial"/>
                <w:color w:val="000000"/>
                <w:sz w:val="20"/>
                <w:szCs w:val="20"/>
              </w:rPr>
              <w:t xml:space="preserve">– </w:t>
            </w:r>
          </w:p>
          <w:p w:rsidR="00E216D0" w:rsidRPr="002C1AA4" w:rsidRDefault="00E216D0" w:rsidP="00E216D0">
            <w:pPr>
              <w:pStyle w:val="ListParagraph"/>
              <w:numPr>
                <w:ilvl w:val="0"/>
                <w:numId w:val="23"/>
              </w:numPr>
              <w:autoSpaceDE w:val="0"/>
              <w:autoSpaceDN w:val="0"/>
              <w:adjustRightInd w:val="0"/>
              <w:spacing w:before="60" w:after="60"/>
              <w:rPr>
                <w:rFonts w:ascii="Antique Olive" w:hAnsi="Antique Olive" w:cs="Arial"/>
                <w:color w:val="000000"/>
                <w:sz w:val="20"/>
                <w:szCs w:val="20"/>
              </w:rPr>
            </w:pPr>
            <w:r w:rsidRPr="002C1AA4">
              <w:rPr>
                <w:rFonts w:ascii="Antique Olive" w:hAnsi="Antique Olive" w:cs="Arial"/>
                <w:color w:val="000000"/>
                <w:sz w:val="20"/>
                <w:szCs w:val="20"/>
              </w:rPr>
              <w:t xml:space="preserve">To appreciate and understand a wide range of high-quality live and recorded music drawn from different traditions and from great composers and musicians </w:t>
            </w:r>
          </w:p>
          <w:p w:rsidR="00E216D0" w:rsidRPr="002C1AA4" w:rsidRDefault="00E216D0" w:rsidP="00E216D0">
            <w:pPr>
              <w:pStyle w:val="ListParagraph"/>
              <w:numPr>
                <w:ilvl w:val="0"/>
                <w:numId w:val="23"/>
              </w:numPr>
              <w:autoSpaceDE w:val="0"/>
              <w:autoSpaceDN w:val="0"/>
              <w:adjustRightInd w:val="0"/>
              <w:spacing w:before="60"/>
              <w:rPr>
                <w:rFonts w:ascii="Antique Olive" w:hAnsi="Antique Olive" w:cs="Arial"/>
                <w:color w:val="000000"/>
                <w:sz w:val="20"/>
                <w:szCs w:val="20"/>
              </w:rPr>
            </w:pPr>
            <w:r w:rsidRPr="002C1AA4">
              <w:rPr>
                <w:rFonts w:ascii="Antique Olive" w:hAnsi="Antique Olive" w:cs="Arial"/>
                <w:color w:val="000000"/>
                <w:sz w:val="20"/>
                <w:szCs w:val="20"/>
              </w:rPr>
              <w:t xml:space="preserve">To develop an understanding of the history of music. </w:t>
            </w:r>
          </w:p>
          <w:p w:rsidR="00E216D0" w:rsidRDefault="00E216D0" w:rsidP="00E216D0">
            <w:pPr>
              <w:autoSpaceDE w:val="0"/>
              <w:autoSpaceDN w:val="0"/>
              <w:adjustRightInd w:val="0"/>
              <w:rPr>
                <w:rFonts w:ascii="Antique Olive" w:hAnsi="Antique Olive" w:cs="Arial"/>
                <w:color w:val="000000"/>
                <w:sz w:val="20"/>
                <w:szCs w:val="20"/>
              </w:rPr>
            </w:pPr>
            <w:r w:rsidRPr="002C1AA4">
              <w:rPr>
                <w:rFonts w:ascii="Antique Olive" w:hAnsi="Antique Olive" w:cs="Arial"/>
                <w:color w:val="000000"/>
                <w:sz w:val="20"/>
                <w:szCs w:val="20"/>
                <w:u w:val="single"/>
              </w:rPr>
              <w:lastRenderedPageBreak/>
              <w:t>Physical Education</w:t>
            </w:r>
            <w:r w:rsidRPr="002C1AA4">
              <w:rPr>
                <w:rFonts w:ascii="Antique Olive" w:hAnsi="Antique Olive" w:cs="Arial"/>
                <w:color w:val="000000"/>
                <w:sz w:val="20"/>
                <w:szCs w:val="20"/>
              </w:rPr>
              <w:t xml:space="preserve"> – </w:t>
            </w:r>
          </w:p>
          <w:p w:rsidR="000F1D7D" w:rsidRDefault="000F1D7D" w:rsidP="00E216D0">
            <w:pPr>
              <w:autoSpaceDE w:val="0"/>
              <w:autoSpaceDN w:val="0"/>
              <w:adjustRightInd w:val="0"/>
              <w:rPr>
                <w:rFonts w:ascii="Antique Olive" w:hAnsi="Antique Olive" w:cs="Arial"/>
                <w:color w:val="000000"/>
                <w:sz w:val="20"/>
                <w:szCs w:val="20"/>
              </w:rPr>
            </w:pPr>
          </w:p>
          <w:p w:rsidR="000F1D7D" w:rsidRPr="000F1D7D" w:rsidRDefault="000F1D7D" w:rsidP="000F1D7D">
            <w:pPr>
              <w:pStyle w:val="ListParagraph"/>
              <w:numPr>
                <w:ilvl w:val="0"/>
                <w:numId w:val="36"/>
              </w:numPr>
              <w:autoSpaceDE w:val="0"/>
              <w:autoSpaceDN w:val="0"/>
              <w:adjustRightInd w:val="0"/>
              <w:rPr>
                <w:rFonts w:ascii="Antique Olive" w:hAnsi="Antique Olive" w:cs="Arial"/>
                <w:color w:val="000000"/>
                <w:sz w:val="20"/>
                <w:szCs w:val="20"/>
              </w:rPr>
            </w:pPr>
            <w:r w:rsidRPr="000F1D7D">
              <w:rPr>
                <w:rFonts w:ascii="Antique Olive" w:hAnsi="Antique Olive" w:cs="Arial"/>
                <w:color w:val="000000"/>
                <w:sz w:val="20"/>
                <w:szCs w:val="20"/>
              </w:rPr>
              <w:t>OAA</w:t>
            </w:r>
          </w:p>
          <w:p w:rsidR="000F1D7D" w:rsidRPr="000F1D7D" w:rsidRDefault="000F1D7D" w:rsidP="000F1D7D">
            <w:pPr>
              <w:pStyle w:val="ListParagraph"/>
              <w:numPr>
                <w:ilvl w:val="0"/>
                <w:numId w:val="36"/>
              </w:numPr>
              <w:autoSpaceDE w:val="0"/>
              <w:autoSpaceDN w:val="0"/>
              <w:adjustRightInd w:val="0"/>
              <w:rPr>
                <w:rFonts w:ascii="Antique Olive" w:hAnsi="Antique Olive" w:cs="Arial"/>
                <w:color w:val="000000"/>
                <w:sz w:val="20"/>
                <w:szCs w:val="20"/>
              </w:rPr>
            </w:pPr>
            <w:proofErr w:type="spellStart"/>
            <w:r w:rsidRPr="000F1D7D">
              <w:rPr>
                <w:rFonts w:ascii="Antique Olive" w:hAnsi="Antique Olive" w:cs="Arial"/>
                <w:color w:val="000000"/>
                <w:sz w:val="20"/>
                <w:szCs w:val="20"/>
              </w:rPr>
              <w:t>Round</w:t>
            </w:r>
            <w:bookmarkStart w:id="0" w:name="_GoBack"/>
            <w:bookmarkEnd w:id="0"/>
            <w:r w:rsidRPr="000F1D7D">
              <w:rPr>
                <w:rFonts w:ascii="Antique Olive" w:hAnsi="Antique Olive" w:cs="Arial"/>
                <w:color w:val="000000"/>
                <w:sz w:val="20"/>
                <w:szCs w:val="20"/>
              </w:rPr>
              <w:t>ers</w:t>
            </w:r>
            <w:proofErr w:type="spellEnd"/>
          </w:p>
          <w:p w:rsidR="00E216D0" w:rsidRPr="002C1AA4" w:rsidRDefault="00D95E07" w:rsidP="00E216D0">
            <w:pPr>
              <w:autoSpaceDE w:val="0"/>
              <w:autoSpaceDN w:val="0"/>
              <w:adjustRightInd w:val="0"/>
              <w:spacing w:before="60" w:after="60"/>
              <w:rPr>
                <w:rFonts w:ascii="Antique Olive" w:hAnsi="Antique Olive" w:cs="Wingdings"/>
                <w:color w:val="000000"/>
                <w:sz w:val="20"/>
                <w:szCs w:val="20"/>
              </w:rPr>
            </w:pPr>
            <w:r>
              <w:rPr>
                <w:rFonts w:ascii="Antique Olive" w:hAnsi="Antique Olive" w:cs="Wingdings"/>
                <w:color w:val="000000"/>
                <w:sz w:val="20"/>
                <w:szCs w:val="20"/>
                <w:u w:val="single"/>
              </w:rPr>
              <w:t>Spanish</w:t>
            </w:r>
            <w:r w:rsidR="00E216D0" w:rsidRPr="002C1AA4">
              <w:rPr>
                <w:rFonts w:ascii="Antique Olive" w:hAnsi="Antique Olive" w:cs="Wingdings"/>
                <w:color w:val="000000"/>
                <w:sz w:val="20"/>
                <w:szCs w:val="20"/>
              </w:rPr>
              <w:t xml:space="preserve"> – </w:t>
            </w:r>
          </w:p>
          <w:p w:rsidR="00734005" w:rsidRPr="002C1AA4" w:rsidRDefault="00E216D0" w:rsidP="00E216D0">
            <w:pPr>
              <w:pStyle w:val="ListParagraph"/>
              <w:numPr>
                <w:ilvl w:val="0"/>
                <w:numId w:val="28"/>
              </w:numPr>
              <w:autoSpaceDE w:val="0"/>
              <w:autoSpaceDN w:val="0"/>
              <w:adjustRightInd w:val="0"/>
              <w:spacing w:before="60" w:after="60"/>
              <w:rPr>
                <w:rFonts w:ascii="Antique Olive" w:hAnsi="Antique Olive" w:cs="Wingdings"/>
                <w:color w:val="000000"/>
                <w:sz w:val="20"/>
                <w:szCs w:val="20"/>
              </w:rPr>
            </w:pPr>
            <w:r w:rsidRPr="002C1AA4">
              <w:rPr>
                <w:rFonts w:ascii="Antique Olive" w:hAnsi="Antique Olive" w:cs="Wingdings"/>
                <w:color w:val="000000"/>
                <w:sz w:val="20"/>
                <w:szCs w:val="20"/>
              </w:rPr>
              <w:t xml:space="preserve">To </w:t>
            </w:r>
            <w:r w:rsidRPr="002C1AA4">
              <w:rPr>
                <w:rFonts w:ascii="Antique Olive" w:hAnsi="Antique Olive" w:cs="Arial"/>
                <w:color w:val="000000"/>
                <w:sz w:val="20"/>
                <w:szCs w:val="20"/>
              </w:rPr>
              <w:t>write phrases from memory, and adapt these to create new sentences, to express ideas clearly</w:t>
            </w:r>
          </w:p>
        </w:tc>
      </w:tr>
    </w:tbl>
    <w:p w:rsidR="0057017C" w:rsidRPr="00C04EED" w:rsidRDefault="0057017C" w:rsidP="00C04EED">
      <w:pPr>
        <w:tabs>
          <w:tab w:val="left" w:pos="14035"/>
        </w:tabs>
        <w:rPr>
          <w:rFonts w:ascii="Century Gothic" w:hAnsi="Century Gothic"/>
        </w:rPr>
      </w:pPr>
    </w:p>
    <w:sectPr w:rsidR="0057017C" w:rsidRPr="00C04EED" w:rsidSect="00127FD1">
      <w:pgSz w:w="23814" w:h="16839" w:orient="landscape" w:code="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DF7"/>
    <w:multiLevelType w:val="hybridMultilevel"/>
    <w:tmpl w:val="4692DC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C59EB"/>
    <w:multiLevelType w:val="hybridMultilevel"/>
    <w:tmpl w:val="A5B6E9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22B0B"/>
    <w:multiLevelType w:val="hybridMultilevel"/>
    <w:tmpl w:val="E86C0A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B5F51"/>
    <w:multiLevelType w:val="hybridMultilevel"/>
    <w:tmpl w:val="DA769F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C29A1"/>
    <w:multiLevelType w:val="hybridMultilevel"/>
    <w:tmpl w:val="75DAA7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E42AC"/>
    <w:multiLevelType w:val="hybridMultilevel"/>
    <w:tmpl w:val="E0AC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763D9"/>
    <w:multiLevelType w:val="hybridMultilevel"/>
    <w:tmpl w:val="B57CCD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30C6F"/>
    <w:multiLevelType w:val="hybridMultilevel"/>
    <w:tmpl w:val="5980D9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E19C6"/>
    <w:multiLevelType w:val="hybridMultilevel"/>
    <w:tmpl w:val="F6B2C7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81116"/>
    <w:multiLevelType w:val="hybridMultilevel"/>
    <w:tmpl w:val="47CE36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D67A9"/>
    <w:multiLevelType w:val="hybridMultilevel"/>
    <w:tmpl w:val="F27AB9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51099"/>
    <w:multiLevelType w:val="hybridMultilevel"/>
    <w:tmpl w:val="E2A8CB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132E4"/>
    <w:multiLevelType w:val="hybridMultilevel"/>
    <w:tmpl w:val="F52065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376C1"/>
    <w:multiLevelType w:val="hybridMultilevel"/>
    <w:tmpl w:val="2D42BB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90564"/>
    <w:multiLevelType w:val="hybridMultilevel"/>
    <w:tmpl w:val="F04A0E9C"/>
    <w:lvl w:ilvl="0" w:tplc="08090003">
      <w:start w:val="1"/>
      <w:numFmt w:val="bullet"/>
      <w:lvlText w:val="o"/>
      <w:lvlJc w:val="left"/>
      <w:pPr>
        <w:ind w:left="750" w:hanging="360"/>
      </w:pPr>
      <w:rPr>
        <w:rFonts w:ascii="Courier New" w:hAnsi="Courier New" w:cs="Courier New"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15:restartNumberingAfterBreak="0">
    <w:nsid w:val="37DD50C3"/>
    <w:multiLevelType w:val="hybridMultilevel"/>
    <w:tmpl w:val="0B5AB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0F2C88"/>
    <w:multiLevelType w:val="hybridMultilevel"/>
    <w:tmpl w:val="3640C1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A3353"/>
    <w:multiLevelType w:val="hybridMultilevel"/>
    <w:tmpl w:val="8CF6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64917"/>
    <w:multiLevelType w:val="hybridMultilevel"/>
    <w:tmpl w:val="765AF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26C69"/>
    <w:multiLevelType w:val="hybridMultilevel"/>
    <w:tmpl w:val="A3BAB7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D6524"/>
    <w:multiLevelType w:val="hybridMultilevel"/>
    <w:tmpl w:val="BE6267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264CA"/>
    <w:multiLevelType w:val="hybridMultilevel"/>
    <w:tmpl w:val="DF263A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F4EBC"/>
    <w:multiLevelType w:val="hybridMultilevel"/>
    <w:tmpl w:val="882ED2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B144E9"/>
    <w:multiLevelType w:val="hybridMultilevel"/>
    <w:tmpl w:val="D0A60B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E1AFB"/>
    <w:multiLevelType w:val="hybridMultilevel"/>
    <w:tmpl w:val="81866D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AC27F4"/>
    <w:multiLevelType w:val="hybridMultilevel"/>
    <w:tmpl w:val="FA9020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3A5D86"/>
    <w:multiLevelType w:val="hybridMultilevel"/>
    <w:tmpl w:val="47DEA6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C5BF3"/>
    <w:multiLevelType w:val="hybridMultilevel"/>
    <w:tmpl w:val="7004B4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D177CE"/>
    <w:multiLevelType w:val="hybridMultilevel"/>
    <w:tmpl w:val="D93ECB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3D32F4"/>
    <w:multiLevelType w:val="hybridMultilevel"/>
    <w:tmpl w:val="F3D245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A55575"/>
    <w:multiLevelType w:val="hybridMultilevel"/>
    <w:tmpl w:val="7CC037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8673E9"/>
    <w:multiLevelType w:val="hybridMultilevel"/>
    <w:tmpl w:val="E70C6E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846E33"/>
    <w:multiLevelType w:val="hybridMultilevel"/>
    <w:tmpl w:val="EF262C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050D0A"/>
    <w:multiLevelType w:val="hybridMultilevel"/>
    <w:tmpl w:val="E65619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692A8B"/>
    <w:multiLevelType w:val="hybridMultilevel"/>
    <w:tmpl w:val="04ACAD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E01BDF"/>
    <w:multiLevelType w:val="hybridMultilevel"/>
    <w:tmpl w:val="CFD227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8"/>
  </w:num>
  <w:num w:numId="4">
    <w:abstractNumId w:val="14"/>
  </w:num>
  <w:num w:numId="5">
    <w:abstractNumId w:val="34"/>
  </w:num>
  <w:num w:numId="6">
    <w:abstractNumId w:val="13"/>
  </w:num>
  <w:num w:numId="7">
    <w:abstractNumId w:val="23"/>
  </w:num>
  <w:num w:numId="8">
    <w:abstractNumId w:val="5"/>
  </w:num>
  <w:num w:numId="9">
    <w:abstractNumId w:val="10"/>
  </w:num>
  <w:num w:numId="10">
    <w:abstractNumId w:val="15"/>
  </w:num>
  <w:num w:numId="11">
    <w:abstractNumId w:val="24"/>
  </w:num>
  <w:num w:numId="12">
    <w:abstractNumId w:val="35"/>
  </w:num>
  <w:num w:numId="13">
    <w:abstractNumId w:val="25"/>
  </w:num>
  <w:num w:numId="14">
    <w:abstractNumId w:val="28"/>
  </w:num>
  <w:num w:numId="15">
    <w:abstractNumId w:val="2"/>
  </w:num>
  <w:num w:numId="16">
    <w:abstractNumId w:val="22"/>
  </w:num>
  <w:num w:numId="17">
    <w:abstractNumId w:val="4"/>
  </w:num>
  <w:num w:numId="18">
    <w:abstractNumId w:val="19"/>
  </w:num>
  <w:num w:numId="19">
    <w:abstractNumId w:val="11"/>
  </w:num>
  <w:num w:numId="20">
    <w:abstractNumId w:val="20"/>
  </w:num>
  <w:num w:numId="21">
    <w:abstractNumId w:val="21"/>
  </w:num>
  <w:num w:numId="22">
    <w:abstractNumId w:val="0"/>
  </w:num>
  <w:num w:numId="23">
    <w:abstractNumId w:val="3"/>
  </w:num>
  <w:num w:numId="24">
    <w:abstractNumId w:val="18"/>
  </w:num>
  <w:num w:numId="25">
    <w:abstractNumId w:val="7"/>
  </w:num>
  <w:num w:numId="26">
    <w:abstractNumId w:val="32"/>
  </w:num>
  <w:num w:numId="27">
    <w:abstractNumId w:val="9"/>
  </w:num>
  <w:num w:numId="28">
    <w:abstractNumId w:val="6"/>
  </w:num>
  <w:num w:numId="29">
    <w:abstractNumId w:val="31"/>
  </w:num>
  <w:num w:numId="30">
    <w:abstractNumId w:val="16"/>
  </w:num>
  <w:num w:numId="31">
    <w:abstractNumId w:val="27"/>
  </w:num>
  <w:num w:numId="32">
    <w:abstractNumId w:val="1"/>
  </w:num>
  <w:num w:numId="33">
    <w:abstractNumId w:val="33"/>
  </w:num>
  <w:num w:numId="34">
    <w:abstractNumId w:val="26"/>
  </w:num>
  <w:num w:numId="35">
    <w:abstractNumId w:val="3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72"/>
    <w:rsid w:val="00015303"/>
    <w:rsid w:val="00015A59"/>
    <w:rsid w:val="00093C27"/>
    <w:rsid w:val="000B480E"/>
    <w:rsid w:val="000E0933"/>
    <w:rsid w:val="000F1D7D"/>
    <w:rsid w:val="00127FD1"/>
    <w:rsid w:val="0014117B"/>
    <w:rsid w:val="00270A1E"/>
    <w:rsid w:val="002B057E"/>
    <w:rsid w:val="002C1AA4"/>
    <w:rsid w:val="003F7181"/>
    <w:rsid w:val="0057017C"/>
    <w:rsid w:val="005C6D31"/>
    <w:rsid w:val="00701865"/>
    <w:rsid w:val="00723A63"/>
    <w:rsid w:val="00734005"/>
    <w:rsid w:val="00734E72"/>
    <w:rsid w:val="008A217F"/>
    <w:rsid w:val="008D1827"/>
    <w:rsid w:val="00944F03"/>
    <w:rsid w:val="00997207"/>
    <w:rsid w:val="00A40588"/>
    <w:rsid w:val="00A50147"/>
    <w:rsid w:val="00A506AC"/>
    <w:rsid w:val="00AD59FE"/>
    <w:rsid w:val="00B13FD2"/>
    <w:rsid w:val="00B1606B"/>
    <w:rsid w:val="00B85165"/>
    <w:rsid w:val="00C04EED"/>
    <w:rsid w:val="00CC0EE7"/>
    <w:rsid w:val="00D20E01"/>
    <w:rsid w:val="00D84AA6"/>
    <w:rsid w:val="00D95E07"/>
    <w:rsid w:val="00DB3EDA"/>
    <w:rsid w:val="00DB6719"/>
    <w:rsid w:val="00DE4194"/>
    <w:rsid w:val="00E216D0"/>
    <w:rsid w:val="00E97B45"/>
    <w:rsid w:val="00F23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71C1"/>
  <w15:docId w15:val="{AD7B20EB-966E-4153-898D-00C8367B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057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B0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DFB4AE92</Template>
  <TotalTime>141</TotalTime>
  <Pages>3</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Clare Townsend</cp:lastModifiedBy>
  <cp:revision>6</cp:revision>
  <cp:lastPrinted>2014-02-14T14:32:00Z</cp:lastPrinted>
  <dcterms:created xsi:type="dcterms:W3CDTF">2021-09-08T12:03:00Z</dcterms:created>
  <dcterms:modified xsi:type="dcterms:W3CDTF">2021-09-08T15:18:00Z</dcterms:modified>
</cp:coreProperties>
</file>